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67053326"/>
        <w:docPartObj>
          <w:docPartGallery w:val="Cover Pages"/>
          <w:docPartUnique/>
        </w:docPartObj>
      </w:sdtPr>
      <w:sdtEndPr/>
      <w:sdtContent>
        <w:p w14:paraId="39490D3F" w14:textId="2A341832" w:rsidR="00710B00" w:rsidRDefault="00D251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373BFBD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749808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1F3D6A1E" w:rsidR="00EE7FE2" w:rsidRPr="00D2517E" w:rsidRDefault="0014592C" w:rsidP="00D2517E">
                                <w:pPr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A2365" w:rsidRPr="005A2365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Criskco client </w:t>
                                    </w:r>
                                    <w:r w:rsidR="005A2365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API</w:t>
                                    </w:r>
                                    <w:r w:rsidR="005A2365" w:rsidRPr="005A2365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ENDPOINT </w:t>
                                    </w:r>
                                    <w:r w:rsidR="005A2365" w:rsidRPr="005A2365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br/>
                                      <w:t>Financial</w:t>
                                    </w:r>
                                    <w:r w:rsidR="0040458B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5A2365" w:rsidRPr="005A2365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Reports</w:t>
                                    </w:r>
                                    <w:r w:rsidR="005E5A4F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– Row Data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EE7FE2" w:rsidRDefault="00EE7FE2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59.0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" filled="f" stroked="f" strokeweight=".5pt">
                    <v:textbox inset="126pt,0,54pt,0">
                      <w:txbxContent>
                        <w:p w14:paraId="3ABFEBA5" w14:textId="1F3D6A1E" w:rsidR="00EE7FE2" w:rsidRPr="00D2517E" w:rsidRDefault="00DD03FC" w:rsidP="00D2517E">
                          <w:pPr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A2365" w:rsidRPr="005A2365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Criskco client </w:t>
                              </w:r>
                              <w:r w:rsidR="005A2365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API</w:t>
                              </w:r>
                              <w:r w:rsidR="005A2365" w:rsidRPr="005A2365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ENDPOINT </w:t>
                              </w:r>
                              <w:r w:rsidR="005A2365" w:rsidRPr="005A2365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br/>
                                <w:t>Financial</w:t>
                              </w:r>
                              <w:r w:rsidR="0040458B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5A2365" w:rsidRPr="005A2365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Reports</w:t>
                              </w:r>
                              <w:r w:rsidR="005E5A4F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– Row Data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EE7FE2" w:rsidRDefault="00EE7FE2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62D96B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C6FC4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37"/>
            <w:gridCol w:w="2337"/>
            <w:gridCol w:w="2338"/>
            <w:gridCol w:w="2338"/>
          </w:tblGrid>
          <w:tr w:rsidR="007B52A4" w14:paraId="384462DC" w14:textId="77777777" w:rsidTr="007B52A4">
            <w:tc>
              <w:tcPr>
                <w:tcW w:w="2337" w:type="dxa"/>
              </w:tcPr>
              <w:p w14:paraId="75B6B04D" w14:textId="6608DE49" w:rsidR="007B52A4" w:rsidRDefault="007B52A4" w:rsidP="007B52A4">
                <w:bookmarkStart w:id="0" w:name="_GoBack" w:colFirst="0" w:colLast="3"/>
                <w:r>
                  <w:t>API Version</w:t>
                </w:r>
              </w:p>
            </w:tc>
            <w:tc>
              <w:tcPr>
                <w:tcW w:w="2337" w:type="dxa"/>
              </w:tcPr>
              <w:p w14:paraId="7C96753A" w14:textId="7D4481D0" w:rsidR="007B52A4" w:rsidRDefault="007B52A4" w:rsidP="007B52A4">
                <w:r>
                  <w:t>Date</w:t>
                </w:r>
              </w:p>
            </w:tc>
            <w:tc>
              <w:tcPr>
                <w:tcW w:w="2338" w:type="dxa"/>
              </w:tcPr>
              <w:p w14:paraId="331C2AA2" w14:textId="48350CF6" w:rsidR="007B52A4" w:rsidRDefault="007B52A4" w:rsidP="007B52A4">
                <w:r>
                  <w:t>Change</w:t>
                </w:r>
              </w:p>
            </w:tc>
            <w:tc>
              <w:tcPr>
                <w:tcW w:w="2338" w:type="dxa"/>
              </w:tcPr>
              <w:p w14:paraId="5A9C465E" w14:textId="363F11B5" w:rsidR="007B52A4" w:rsidRDefault="007B52A4" w:rsidP="007B52A4">
                <w:r>
                  <w:t>Description</w:t>
                </w:r>
              </w:p>
            </w:tc>
          </w:tr>
          <w:tr w:rsidR="007B52A4" w14:paraId="2A99C126" w14:textId="77777777" w:rsidTr="007B52A4">
            <w:tc>
              <w:tcPr>
                <w:tcW w:w="2337" w:type="dxa"/>
              </w:tcPr>
              <w:p w14:paraId="32915C2D" w14:textId="2C972C84" w:rsidR="007B52A4" w:rsidRDefault="007B52A4" w:rsidP="007B52A4">
                <w:r>
                  <w:t>0.4.1</w:t>
                </w:r>
              </w:p>
            </w:tc>
            <w:tc>
              <w:tcPr>
                <w:tcW w:w="2337" w:type="dxa"/>
              </w:tcPr>
              <w:p w14:paraId="0D8A046A" w14:textId="3E937CAD" w:rsidR="007B52A4" w:rsidRDefault="007B52A4" w:rsidP="007B52A4">
                <w:r>
                  <w:t>July 2018</w:t>
                </w:r>
              </w:p>
            </w:tc>
            <w:tc>
              <w:tcPr>
                <w:tcW w:w="2338" w:type="dxa"/>
              </w:tcPr>
              <w:p w14:paraId="02D816BA" w14:textId="3B22BF95" w:rsidR="007B52A4" w:rsidRDefault="007B52A4" w:rsidP="007B52A4">
                <w:r>
                  <w:t>First Version</w:t>
                </w:r>
              </w:p>
            </w:tc>
            <w:tc>
              <w:tcPr>
                <w:tcW w:w="2338" w:type="dxa"/>
              </w:tcPr>
              <w:p w14:paraId="36EC843C" w14:textId="77777777" w:rsidR="007B52A4" w:rsidRDefault="007B52A4" w:rsidP="007B52A4"/>
            </w:tc>
          </w:tr>
          <w:bookmarkEnd w:id="0"/>
        </w:tbl>
        <w:p w14:paraId="1B1CF6EC" w14:textId="133A5F66" w:rsidR="002D4AA4" w:rsidRDefault="00710B00" w:rsidP="00D2517E">
          <w:r>
            <w:br w:type="page"/>
          </w:r>
        </w:p>
      </w:sdtContent>
    </w:sdt>
    <w:p w14:paraId="62B14FCA" w14:textId="45CF7B0B" w:rsidR="00C85911" w:rsidRPr="00C85911" w:rsidRDefault="005A2365" w:rsidP="00C85911">
      <w:pPr>
        <w:pStyle w:val="Heading1"/>
      </w:pPr>
      <w:r>
        <w:lastRenderedPageBreak/>
        <w:t>FinancialReports</w:t>
      </w:r>
      <w:r w:rsidR="005E5A4F">
        <w:t xml:space="preserve"> – Row Data</w:t>
      </w:r>
    </w:p>
    <w:p w14:paraId="36F52A70" w14:textId="3C1D210D" w:rsidR="003A4D67" w:rsidRDefault="00C85911" w:rsidP="002209DB">
      <w:pPr>
        <w:pStyle w:val="Heading2"/>
      </w:pPr>
      <w:r>
        <w:rPr>
          <w:rFonts w:ascii="Helvetica" w:hAnsi="Helvetica" w:cs="Helvetica"/>
          <w:color w:val="2F2C33"/>
          <w:sz w:val="20"/>
          <w:szCs w:val="20"/>
          <w:shd w:val="clear" w:color="auto" w:fill="FFFFFF"/>
        </w:rPr>
        <w:t>E</w:t>
      </w:r>
      <w:r w:rsidR="003A4D67">
        <w:rPr>
          <w:rFonts w:ascii="Helvetica" w:hAnsi="Helvetica" w:cs="Helvetica"/>
          <w:color w:val="2F2C33"/>
          <w:sz w:val="20"/>
          <w:szCs w:val="20"/>
          <w:shd w:val="clear" w:color="auto" w:fill="FFFFFF"/>
        </w:rPr>
        <w:t>ach report is a</w:t>
      </w:r>
      <w:r w:rsidR="00312B47">
        <w:rPr>
          <w:rFonts w:ascii="Helvetica" w:hAnsi="Helvetica" w:cs="Helvetica"/>
          <w:color w:val="2F2C33"/>
          <w:sz w:val="20"/>
          <w:szCs w:val="20"/>
          <w:shd w:val="clear" w:color="auto" w:fill="FFFFFF"/>
        </w:rPr>
        <w:t>n ordered</w:t>
      </w:r>
      <w:r w:rsidR="003A4D67">
        <w:rPr>
          <w:rFonts w:ascii="Helvetica" w:hAnsi="Helvetica" w:cs="Helvetica"/>
          <w:color w:val="2F2C33"/>
          <w:sz w:val="20"/>
          <w:szCs w:val="20"/>
          <w:shd w:val="clear" w:color="auto" w:fill="FFFFFF"/>
        </w:rPr>
        <w:t xml:space="preserve"> collection of rows and cells. Rows can be of various types (e.g. section, row and summary row elements). Cells can contain values and attributes with nested values.</w:t>
      </w:r>
    </w:p>
    <w:p w14:paraId="7590844F" w14:textId="7DF8D0B9" w:rsidR="00312B47" w:rsidRPr="00312B47" w:rsidRDefault="00312B47" w:rsidP="00312B47"/>
    <w:p w14:paraId="3D5B3254" w14:textId="3B9A9A23" w:rsidR="00312B47" w:rsidRPr="00312B47" w:rsidRDefault="00312B47" w:rsidP="00312B47"/>
    <w:p w14:paraId="23B6D9E6" w14:textId="483ACB2D" w:rsidR="002209DB" w:rsidRDefault="002209DB" w:rsidP="002209DB">
      <w:pPr>
        <w:pStyle w:val="Heading2"/>
      </w:pPr>
      <w:r>
        <w:t>Definition</w:t>
      </w:r>
    </w:p>
    <w:p w14:paraId="10B3A078" w14:textId="7245098A" w:rsidR="0009511A" w:rsidRPr="0009511A" w:rsidRDefault="0009511A" w:rsidP="0009511A">
      <w:r w:rsidRPr="00152566">
        <w:t>https://service.criskco.com/apiservice.svc/financialreports/rowdata/</w:t>
      </w:r>
      <w:r w:rsidR="00152566">
        <w:t>&lt;</w:t>
      </w:r>
      <w:r w:rsidRPr="00152566">
        <w:t>reportType</w:t>
      </w:r>
      <w:r w:rsidR="00152566">
        <w:t>&gt;</w:t>
      </w:r>
    </w:p>
    <w:p w14:paraId="36564F86" w14:textId="07B42B10" w:rsidR="0009511A" w:rsidRPr="0009511A" w:rsidRDefault="0009511A" w:rsidP="0009511A">
      <w:r w:rsidRPr="007222DB">
        <w:rPr>
          <w:noProof/>
          <w:sz w:val="14"/>
          <w:szCs w:val="14"/>
        </w:rPr>
        <w:t>*</w:t>
      </w:r>
      <w:r>
        <w:rPr>
          <w:noProof/>
          <w:sz w:val="14"/>
          <w:szCs w:val="14"/>
        </w:rPr>
        <w:t xml:space="preserve">reportType </w:t>
      </w:r>
      <w:r w:rsidR="00152566">
        <w:rPr>
          <w:noProof/>
          <w:sz w:val="14"/>
          <w:szCs w:val="14"/>
        </w:rPr>
        <w:t>is d</w:t>
      </w:r>
      <w:r w:rsidRPr="007222DB">
        <w:rPr>
          <w:noProof/>
          <w:sz w:val="14"/>
          <w:szCs w:val="14"/>
        </w:rPr>
        <w:t xml:space="preserve">escribed in Types </w:t>
      </w:r>
      <w:r>
        <w:rPr>
          <w:noProof/>
          <w:sz w:val="14"/>
          <w:szCs w:val="14"/>
        </w:rPr>
        <w:t>a</w:t>
      </w:r>
      <w:r w:rsidRPr="007222DB">
        <w:rPr>
          <w:noProof/>
          <w:sz w:val="14"/>
          <w:szCs w:val="14"/>
        </w:rPr>
        <w:t>nd Codes document</w:t>
      </w:r>
      <w:r>
        <w:rPr>
          <w:noProof/>
          <w:sz w:val="14"/>
          <w:szCs w:val="14"/>
        </w:rPr>
        <w:t xml:space="preserve">  </w:t>
      </w:r>
    </w:p>
    <w:p w14:paraId="571204FB" w14:textId="3F0C59EF" w:rsidR="003A4D67" w:rsidRPr="003A4D67" w:rsidRDefault="003A4D67" w:rsidP="003A4D67">
      <w:r w:rsidRPr="003A4D67">
        <w:t>Each report has its own endpoint</w:t>
      </w:r>
    </w:p>
    <w:p w14:paraId="7065845D" w14:textId="7DB2AF4D" w:rsidR="000B328F" w:rsidRDefault="000B328F" w:rsidP="000B328F">
      <w:r>
        <w:t xml:space="preserve">Example: </w:t>
      </w:r>
      <w:r w:rsidRPr="000B328F">
        <w:t>https://service.criskco.com/apiservice.svc/financialreports/</w:t>
      </w:r>
      <w:r w:rsidR="00A45536">
        <w:t>rowdata/</w:t>
      </w:r>
      <w:r w:rsidRPr="000B328F">
        <w:t>ProfitAndLoss</w:t>
      </w:r>
    </w:p>
    <w:p w14:paraId="2DB51DFD" w14:textId="26C41300" w:rsidR="00ED585B" w:rsidRPr="002209DB" w:rsidRDefault="00C60D8C" w:rsidP="002209DB">
      <w:r>
        <w:t xml:space="preserve">Type: </w:t>
      </w:r>
      <w:r w:rsidR="00EF07B7">
        <w:rPr>
          <w:b/>
          <w:bCs/>
          <w:u w:val="single"/>
        </w:rPr>
        <w:t>POST</w:t>
      </w:r>
    </w:p>
    <w:p w14:paraId="68A65B52" w14:textId="2FFC7AB8" w:rsidR="005F107E" w:rsidRDefault="005F107E" w:rsidP="003C2691">
      <w:pPr>
        <w:pStyle w:val="Heading2"/>
      </w:pPr>
      <w:r w:rsidRPr="003C2691">
        <w:t>Request</w:t>
      </w:r>
      <w:r w:rsidR="00B25F01" w:rsidRPr="003C2691">
        <w:t xml:space="preserve"> Parameters</w:t>
      </w:r>
    </w:p>
    <w:p w14:paraId="03FCBCBD" w14:textId="750C8BA8" w:rsidR="003C2691" w:rsidRPr="003C2691" w:rsidRDefault="003C2691" w:rsidP="005F107E">
      <w:pPr>
        <w:rPr>
          <w:u w:val="single"/>
        </w:rPr>
      </w:pPr>
      <w:r w:rsidRPr="003C2691">
        <w:rPr>
          <w:u w:val="single"/>
        </w:rPr>
        <w:t>Headers</w:t>
      </w:r>
    </w:p>
    <w:p w14:paraId="021CFFE9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apiId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D56B2F9" w14:textId="65829B71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id, in the HTTP request header</w:t>
      </w:r>
    </w:p>
    <w:p w14:paraId="5E9231AA" w14:textId="77777777" w:rsidR="003C2691" w:rsidRP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26E4AE7C" w14:textId="77777777" w:rsidR="003C2691" w:rsidRDefault="003C2691" w:rsidP="003C2691">
      <w:pPr>
        <w:pStyle w:val="NoSpacing"/>
      </w:pPr>
      <w:proofErr w:type="spellStart"/>
      <w:r w:rsidRPr="00376A37">
        <w:rPr>
          <w:sz w:val="20"/>
          <w:szCs w:val="20"/>
        </w:rPr>
        <w:t>apiKey</w:t>
      </w:r>
      <w:proofErr w:type="spellEnd"/>
      <w:r w:rsidRPr="00376A37">
        <w:rPr>
          <w:sz w:val="20"/>
          <w:szCs w:val="20"/>
        </w:rPr>
        <w:t>: string</w:t>
      </w:r>
      <w:r>
        <w:t xml:space="preserve">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5F4AB7B0" w14:textId="0183267E" w:rsidR="003C2691" w:rsidRPr="00BD550F" w:rsidRDefault="003C2691" w:rsidP="003C2691">
      <w:pPr>
        <w:pStyle w:val="NoSpacing"/>
        <w:rPr>
          <w:color w:val="AEAAAA" w:themeColor="background2" w:themeShade="BF"/>
          <w:sz w:val="18"/>
          <w:szCs w:val="18"/>
        </w:rPr>
      </w:pPr>
      <w:r w:rsidRPr="00BD550F">
        <w:rPr>
          <w:color w:val="AEAAAA" w:themeColor="background2" w:themeShade="BF"/>
          <w:sz w:val="18"/>
          <w:szCs w:val="18"/>
        </w:rPr>
        <w:t xml:space="preserve">Your secret </w:t>
      </w:r>
      <w:r w:rsidRPr="00BD550F">
        <w:rPr>
          <w:noProof/>
          <w:color w:val="AEAAAA" w:themeColor="background2" w:themeShade="BF"/>
          <w:sz w:val="18"/>
          <w:szCs w:val="18"/>
        </w:rPr>
        <w:t>api</w:t>
      </w:r>
      <w:r w:rsidRPr="00BD550F">
        <w:rPr>
          <w:color w:val="AEAAAA" w:themeColor="background2" w:themeShade="BF"/>
          <w:sz w:val="18"/>
          <w:szCs w:val="18"/>
        </w:rPr>
        <w:t xml:space="preserve"> key, in the HTTP request header</w:t>
      </w:r>
    </w:p>
    <w:p w14:paraId="1F6871DD" w14:textId="04E4E6B5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1CE1B6EC" w14:textId="0348E73C" w:rsidR="003C2691" w:rsidRPr="00EF07B7" w:rsidRDefault="00EF07B7" w:rsidP="00EF07B7">
      <w:pPr>
        <w:rPr>
          <w:u w:val="single"/>
        </w:rPr>
      </w:pPr>
      <w:r w:rsidRPr="00EF07B7">
        <w:rPr>
          <w:u w:val="single"/>
        </w:rPr>
        <w:t>Body Params</w:t>
      </w:r>
    </w:p>
    <w:p w14:paraId="505BD7C3" w14:textId="4CBDF4BA" w:rsidR="00EF07B7" w:rsidRPr="00376A37" w:rsidRDefault="00EF07B7" w:rsidP="00EF07B7">
      <w:pPr>
        <w:pStyle w:val="NoSpacing"/>
        <w:rPr>
          <w:sz w:val="20"/>
          <w:szCs w:val="20"/>
        </w:rPr>
      </w:pPr>
      <w:r w:rsidRPr="00376A37">
        <w:rPr>
          <w:sz w:val="20"/>
          <w:szCs w:val="20"/>
        </w:rPr>
        <w:t xml:space="preserve">applicantId: string </w:t>
      </w:r>
      <w:r w:rsidR="006E5F84">
        <w:rPr>
          <w:color w:val="FF0000"/>
          <w:sz w:val="16"/>
          <w:szCs w:val="16"/>
        </w:rPr>
        <w:t>*required</w:t>
      </w:r>
    </w:p>
    <w:p w14:paraId="6C916355" w14:textId="13C36DB9" w:rsidR="00BD550F" w:rsidRDefault="00BD550F" w:rsidP="00BD550F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Identifier for an Applicant on CRiskCo</w:t>
      </w:r>
    </w:p>
    <w:p w14:paraId="4B55169E" w14:textId="77777777" w:rsidR="000B328F" w:rsidRPr="00BD550F" w:rsidRDefault="000B328F" w:rsidP="00BD550F">
      <w:pPr>
        <w:pStyle w:val="NoSpacing"/>
        <w:rPr>
          <w:color w:val="AEAAAA" w:themeColor="background2" w:themeShade="BF"/>
          <w:sz w:val="18"/>
          <w:szCs w:val="18"/>
        </w:rPr>
      </w:pPr>
    </w:p>
    <w:p w14:paraId="3A833AB8" w14:textId="1479624D" w:rsidR="006066B9" w:rsidRDefault="006066B9" w:rsidP="006066B9">
      <w:pPr>
        <w:pStyle w:val="NoSpacing"/>
        <w:rPr>
          <w:noProof/>
          <w:sz w:val="14"/>
          <w:szCs w:val="14"/>
        </w:rPr>
      </w:pPr>
      <w:r>
        <w:rPr>
          <w:sz w:val="20"/>
          <w:szCs w:val="20"/>
        </w:rPr>
        <w:t>financialYear</w:t>
      </w:r>
      <w:r w:rsidRPr="00376A37">
        <w:rPr>
          <w:sz w:val="20"/>
          <w:szCs w:val="20"/>
        </w:rPr>
        <w:t xml:space="preserve">: string </w:t>
      </w:r>
      <w:r w:rsidRPr="006066B9">
        <w:rPr>
          <w:color w:val="538135" w:themeColor="accent6" w:themeShade="BF"/>
          <w:sz w:val="16"/>
          <w:szCs w:val="16"/>
        </w:rPr>
        <w:t>*optional</w:t>
      </w:r>
      <w:r>
        <w:rPr>
          <w:color w:val="538135" w:themeColor="accent6" w:themeShade="BF"/>
          <w:sz w:val="16"/>
          <w:szCs w:val="16"/>
        </w:rPr>
        <w:t xml:space="preserve"> </w:t>
      </w:r>
    </w:p>
    <w:p w14:paraId="32C6C077" w14:textId="65120562" w:rsidR="006066B9" w:rsidRDefault="006066B9" w:rsidP="006066B9">
      <w:pPr>
        <w:pStyle w:val="NoSpacing"/>
        <w:rPr>
          <w:sz w:val="20"/>
          <w:szCs w:val="20"/>
        </w:rPr>
      </w:pPr>
      <w:r>
        <w:rPr>
          <w:noProof/>
          <w:sz w:val="14"/>
          <w:szCs w:val="14"/>
        </w:rPr>
        <w:t>*Optional values d</w:t>
      </w:r>
      <w:r w:rsidRPr="007222DB">
        <w:rPr>
          <w:noProof/>
          <w:sz w:val="14"/>
          <w:szCs w:val="14"/>
        </w:rPr>
        <w:t xml:space="preserve">escribed in Types </w:t>
      </w:r>
      <w:r>
        <w:rPr>
          <w:noProof/>
          <w:sz w:val="14"/>
          <w:szCs w:val="14"/>
        </w:rPr>
        <w:t>a</w:t>
      </w:r>
      <w:r w:rsidRPr="007222DB">
        <w:rPr>
          <w:noProof/>
          <w:sz w:val="14"/>
          <w:szCs w:val="14"/>
        </w:rPr>
        <w:t>nd Codes document</w:t>
      </w:r>
      <w:r>
        <w:rPr>
          <w:noProof/>
          <w:sz w:val="14"/>
          <w:szCs w:val="14"/>
        </w:rPr>
        <w:t xml:space="preserve">  </w:t>
      </w:r>
    </w:p>
    <w:p w14:paraId="7F65617B" w14:textId="4EE55BF8" w:rsidR="00CA632D" w:rsidRPr="00CA632D" w:rsidRDefault="00CA632D" w:rsidP="006066B9">
      <w:pPr>
        <w:pStyle w:val="NoSpacing"/>
        <w:rPr>
          <w:noProof/>
          <w:sz w:val="14"/>
          <w:szCs w:val="14"/>
        </w:rPr>
      </w:pPr>
      <w:r w:rsidRPr="00CA632D">
        <w:rPr>
          <w:noProof/>
          <w:sz w:val="14"/>
          <w:szCs w:val="14"/>
        </w:rPr>
        <w:t xml:space="preserve">* </w:t>
      </w:r>
      <w:r w:rsidRPr="00695517">
        <w:rPr>
          <w:noProof/>
          <w:sz w:val="14"/>
          <w:szCs w:val="14"/>
        </w:rPr>
        <w:t>Applicable for ProfitAndLoss and BalanceSheet endpoints only</w:t>
      </w:r>
    </w:p>
    <w:p w14:paraId="0DD26EB3" w14:textId="6356739B" w:rsidR="006066B9" w:rsidRDefault="006066B9" w:rsidP="006066B9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 xml:space="preserve">The financial year </w:t>
      </w:r>
      <w:r w:rsidR="00A34D28">
        <w:rPr>
          <w:color w:val="AEAAAA" w:themeColor="background2" w:themeShade="BF"/>
          <w:sz w:val="18"/>
          <w:szCs w:val="18"/>
        </w:rPr>
        <w:t>the report will be issued for</w:t>
      </w:r>
    </w:p>
    <w:p w14:paraId="6C0BFDDD" w14:textId="2E18C501" w:rsidR="006066B9" w:rsidRDefault="006066B9" w:rsidP="006066B9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Default value = "</w:t>
      </w:r>
      <w:r w:rsidRPr="006066B9">
        <w:rPr>
          <w:color w:val="AEAAAA" w:themeColor="background2" w:themeShade="BF"/>
          <w:sz w:val="18"/>
          <w:szCs w:val="18"/>
        </w:rPr>
        <w:t>Current</w:t>
      </w:r>
      <w:r>
        <w:rPr>
          <w:color w:val="AEAAAA" w:themeColor="background2" w:themeShade="BF"/>
          <w:sz w:val="18"/>
          <w:szCs w:val="18"/>
        </w:rPr>
        <w:t>"</w:t>
      </w:r>
    </w:p>
    <w:p w14:paraId="3D80A1D5" w14:textId="77777777" w:rsidR="006066B9" w:rsidRDefault="006066B9" w:rsidP="006066B9">
      <w:pPr>
        <w:pStyle w:val="NoSpacing"/>
        <w:rPr>
          <w:color w:val="AEAAAA" w:themeColor="background2" w:themeShade="BF"/>
          <w:sz w:val="18"/>
          <w:szCs w:val="18"/>
        </w:rPr>
      </w:pPr>
    </w:p>
    <w:p w14:paraId="1C44260C" w14:textId="7D746CA1" w:rsidR="00695517" w:rsidRDefault="00695517" w:rsidP="0009511A">
      <w:pPr>
        <w:pStyle w:val="Heading2"/>
      </w:pPr>
    </w:p>
    <w:p w14:paraId="76784742" w14:textId="77777777" w:rsidR="00695517" w:rsidRPr="00695517" w:rsidRDefault="00695517" w:rsidP="00695517"/>
    <w:p w14:paraId="67FA4281" w14:textId="299A3731" w:rsidR="0009511A" w:rsidRDefault="0009511A" w:rsidP="0009511A">
      <w:pPr>
        <w:pStyle w:val="Heading2"/>
      </w:pPr>
      <w:r>
        <w:lastRenderedPageBreak/>
        <w:t>Available Endpoints</w:t>
      </w:r>
    </w:p>
    <w:p w14:paraId="33D3AE90" w14:textId="57C5C0F9" w:rsidR="0009511A" w:rsidRDefault="0009511A" w:rsidP="00695517">
      <w:pPr>
        <w:pStyle w:val="NoSpacing"/>
      </w:pPr>
      <w:r w:rsidRPr="0009511A">
        <w:t>https://service.criskco.com/apiservice.svc/financialreports/rowdata/ProfitAndLoss</w:t>
      </w:r>
    </w:p>
    <w:p w14:paraId="08C75AA8" w14:textId="3969D2C8" w:rsidR="0009511A" w:rsidRDefault="0009511A" w:rsidP="00695517">
      <w:pPr>
        <w:pStyle w:val="NoSpacing"/>
      </w:pPr>
      <w:r w:rsidRPr="000B328F">
        <w:t>https://service.criskco.com/apiservice.svc/financialreports/</w:t>
      </w:r>
      <w:r>
        <w:t>rowdata/</w:t>
      </w:r>
      <w:r w:rsidRPr="0009511A">
        <w:t>BalanceSheet</w:t>
      </w:r>
    </w:p>
    <w:p w14:paraId="7D0EA74F" w14:textId="38137119" w:rsidR="0009511A" w:rsidRDefault="0009511A" w:rsidP="00695517">
      <w:pPr>
        <w:pStyle w:val="NoSpacing"/>
      </w:pPr>
      <w:r w:rsidRPr="000B328F">
        <w:t>https://service.criskco.com/apiservice.svc/financialreports/</w:t>
      </w:r>
      <w:r>
        <w:t>rowdata/</w:t>
      </w:r>
      <w:r w:rsidR="00124BFF" w:rsidRPr="00124BFF">
        <w:t>BankStatement</w:t>
      </w:r>
    </w:p>
    <w:p w14:paraId="5A7C3853" w14:textId="3A63E858" w:rsidR="005F107E" w:rsidRDefault="003C2691" w:rsidP="003C2691">
      <w:pPr>
        <w:pStyle w:val="Heading2"/>
      </w:pPr>
      <w:r>
        <w:t>Response</w:t>
      </w:r>
      <w:r w:rsidR="005F10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F107E" w:rsidRPr="00EE178D" w14:paraId="41CC72CC" w14:textId="77777777" w:rsidTr="00423D4F">
        <w:tc>
          <w:tcPr>
            <w:tcW w:w="2963" w:type="dxa"/>
          </w:tcPr>
          <w:p w14:paraId="6A89B89E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07C77E4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02102E4A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C509D7" w:rsidRPr="00EE178D" w14:paraId="0826D475" w14:textId="77777777" w:rsidTr="00423D4F">
        <w:tc>
          <w:tcPr>
            <w:tcW w:w="2963" w:type="dxa"/>
          </w:tcPr>
          <w:p w14:paraId="5B5CD281" w14:textId="1571DF2D" w:rsidR="00C509D7" w:rsidRPr="005A2365" w:rsidRDefault="00C509D7" w:rsidP="00C509D7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rFonts w:cs="Arial"/>
                <w:sz w:val="18"/>
                <w:szCs w:val="18"/>
              </w:rPr>
              <w:t>applicantId</w:t>
            </w:r>
          </w:p>
        </w:tc>
        <w:tc>
          <w:tcPr>
            <w:tcW w:w="1555" w:type="dxa"/>
          </w:tcPr>
          <w:p w14:paraId="130479E7" w14:textId="711B2C4A" w:rsidR="00C509D7" w:rsidRPr="005A2365" w:rsidRDefault="00C509D7" w:rsidP="00C509D7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DC560FF" w14:textId="4021ECA8" w:rsidR="00C509D7" w:rsidRPr="005A2365" w:rsidRDefault="00C509D7" w:rsidP="00C509D7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 xml:space="preserve">Identifier for an Applicant </w:t>
            </w:r>
            <w:r w:rsidR="00F708F5" w:rsidRPr="005A2365">
              <w:rPr>
                <w:rFonts w:cs="Arial"/>
                <w:sz w:val="18"/>
                <w:szCs w:val="18"/>
              </w:rPr>
              <w:t>i</w:t>
            </w:r>
            <w:r w:rsidRPr="005A2365">
              <w:rPr>
                <w:rFonts w:cs="Arial"/>
                <w:sz w:val="18"/>
                <w:szCs w:val="18"/>
              </w:rPr>
              <w:t>n CRiskCo.</w:t>
            </w:r>
          </w:p>
        </w:tc>
      </w:tr>
      <w:tr w:rsidR="00687182" w:rsidRPr="00EE178D" w14:paraId="7ACBDE5F" w14:textId="77777777" w:rsidTr="00423D4F">
        <w:tc>
          <w:tcPr>
            <w:tcW w:w="2963" w:type="dxa"/>
          </w:tcPr>
          <w:p w14:paraId="6771CAB0" w14:textId="6D673CE6" w:rsidR="00687182" w:rsidRPr="00D37E64" w:rsidRDefault="00687182" w:rsidP="0068718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refApplicantId</w:t>
            </w:r>
          </w:p>
        </w:tc>
        <w:tc>
          <w:tcPr>
            <w:tcW w:w="1555" w:type="dxa"/>
          </w:tcPr>
          <w:p w14:paraId="1379A1C6" w14:textId="2C983260" w:rsidR="00687182" w:rsidRPr="005A2365" w:rsidRDefault="00687182" w:rsidP="00687182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C3FE89F" w14:textId="12C765CB" w:rsidR="00687182" w:rsidRPr="005A2365" w:rsidRDefault="00687182" w:rsidP="00687182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ID issued by the Credit Provider to identify the Applicant internally</w:t>
            </w:r>
            <w:r w:rsidR="00695517">
              <w:rPr>
                <w:rFonts w:cs="Arial"/>
                <w:sz w:val="18"/>
                <w:szCs w:val="18"/>
              </w:rPr>
              <w:t>.</w:t>
            </w:r>
          </w:p>
        </w:tc>
      </w:tr>
      <w:tr w:rsidR="00695517" w:rsidRPr="00EE178D" w14:paraId="0025144D" w14:textId="77777777" w:rsidTr="00861C46">
        <w:tc>
          <w:tcPr>
            <w:tcW w:w="2963" w:type="dxa"/>
          </w:tcPr>
          <w:p w14:paraId="54B13A5C" w14:textId="6D7AED74" w:rsidR="00695517" w:rsidRPr="005A2365" w:rsidRDefault="00695517" w:rsidP="006955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reports</w:t>
            </w:r>
          </w:p>
        </w:tc>
        <w:tc>
          <w:tcPr>
            <w:tcW w:w="1555" w:type="dxa"/>
          </w:tcPr>
          <w:p w14:paraId="2E18BB8E" w14:textId="74191A33" w:rsidR="00695517" w:rsidRPr="005A2365" w:rsidRDefault="0023340A" w:rsidP="00695517">
            <w:p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RowData</w:t>
            </w:r>
            <w:r w:rsidR="00695517">
              <w:rPr>
                <w:rFonts w:cs="Arial"/>
                <w:b/>
                <w:bCs/>
                <w:sz w:val="18"/>
                <w:szCs w:val="18"/>
              </w:rPr>
              <w:t>Report</w:t>
            </w:r>
            <w:r w:rsidR="00695517" w:rsidRPr="005A2365">
              <w:rPr>
                <w:rFonts w:cs="Arial"/>
                <w:b/>
                <w:bCs/>
                <w:sz w:val="18"/>
                <w:szCs w:val="18"/>
              </w:rPr>
              <w:t>[</w:t>
            </w:r>
            <w:proofErr w:type="gramEnd"/>
            <w:r w:rsidR="00695517" w:rsidRPr="005A2365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05E01227" w14:textId="543AC145" w:rsidR="00695517" w:rsidRPr="000B328F" w:rsidRDefault="00695517" w:rsidP="00695517">
            <w:pPr>
              <w:rPr>
                <w:noProof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Reports returned according to query and endpoint.</w:t>
            </w:r>
          </w:p>
        </w:tc>
      </w:tr>
    </w:tbl>
    <w:p w14:paraId="212B9411" w14:textId="77777777" w:rsidR="00695517" w:rsidRDefault="00695517" w:rsidP="004968F8">
      <w:pPr>
        <w:pStyle w:val="Heading3"/>
        <w:rPr>
          <w:b/>
          <w:bCs/>
        </w:rPr>
      </w:pPr>
    </w:p>
    <w:p w14:paraId="298D2938" w14:textId="75A330C5" w:rsidR="004968F8" w:rsidRPr="004968F8" w:rsidRDefault="0023340A" w:rsidP="004968F8">
      <w:pPr>
        <w:pStyle w:val="Heading3"/>
        <w:rPr>
          <w:b/>
          <w:bCs/>
        </w:rPr>
      </w:pPr>
      <w:r>
        <w:rPr>
          <w:b/>
          <w:bCs/>
        </w:rPr>
        <w:t>RowData</w:t>
      </w:r>
      <w:r w:rsidR="004968F8">
        <w:rPr>
          <w:b/>
          <w:bCs/>
        </w:rPr>
        <w:t>Report</w:t>
      </w:r>
      <w:r w:rsidR="004968F8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4968F8" w:rsidRPr="00EE178D" w14:paraId="4F3B7A12" w14:textId="77777777" w:rsidTr="007C210A">
        <w:tc>
          <w:tcPr>
            <w:tcW w:w="2963" w:type="dxa"/>
          </w:tcPr>
          <w:p w14:paraId="467489CC" w14:textId="77777777" w:rsidR="004968F8" w:rsidRPr="00EE178D" w:rsidRDefault="004968F8" w:rsidP="007C210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7FD736F0" w14:textId="77777777" w:rsidR="004968F8" w:rsidRPr="00EE178D" w:rsidRDefault="004968F8" w:rsidP="007C210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7E63A19A" w14:textId="77777777" w:rsidR="004968F8" w:rsidRPr="00EE178D" w:rsidRDefault="004968F8" w:rsidP="007C210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4968F8" w:rsidRPr="00EE178D" w14:paraId="7C7AB83E" w14:textId="77777777" w:rsidTr="007C210A">
        <w:tc>
          <w:tcPr>
            <w:tcW w:w="2963" w:type="dxa"/>
            <w:vAlign w:val="bottom"/>
          </w:tcPr>
          <w:p w14:paraId="3F6FA79A" w14:textId="77777777" w:rsidR="004968F8" w:rsidRPr="005A2365" w:rsidRDefault="004968F8" w:rsidP="007C210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type</w:t>
            </w:r>
          </w:p>
        </w:tc>
        <w:tc>
          <w:tcPr>
            <w:tcW w:w="1555" w:type="dxa"/>
            <w:vAlign w:val="bottom"/>
          </w:tcPr>
          <w:p w14:paraId="397D9C02" w14:textId="77777777" w:rsidR="004968F8" w:rsidRPr="005A2365" w:rsidRDefault="004968F8" w:rsidP="007C210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22D6C322" w14:textId="77777777" w:rsidR="004968F8" w:rsidRDefault="004968F8" w:rsidP="007C21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Report </w:t>
            </w:r>
            <w:r w:rsidRPr="005A2365">
              <w:rPr>
                <w:rFonts w:cs="Arial"/>
                <w:sz w:val="18"/>
                <w:szCs w:val="18"/>
              </w:rPr>
              <w:t>Type</w:t>
            </w:r>
          </w:p>
          <w:p w14:paraId="2408B0FE" w14:textId="77777777" w:rsidR="004968F8" w:rsidRPr="000B328F" w:rsidRDefault="004968F8" w:rsidP="007C210A">
            <w:pPr>
              <w:rPr>
                <w:noProof/>
                <w:sz w:val="14"/>
                <w:szCs w:val="14"/>
              </w:rPr>
            </w:pPr>
            <w:r w:rsidRPr="007222DB">
              <w:rPr>
                <w:noProof/>
                <w:sz w:val="14"/>
                <w:szCs w:val="14"/>
              </w:rPr>
              <w:t xml:space="preserve">*Described in Types </w:t>
            </w:r>
            <w:r>
              <w:rPr>
                <w:noProof/>
                <w:sz w:val="14"/>
                <w:szCs w:val="14"/>
              </w:rPr>
              <w:t>a</w:t>
            </w:r>
            <w:r w:rsidRPr="007222DB">
              <w:rPr>
                <w:noProof/>
                <w:sz w:val="14"/>
                <w:szCs w:val="14"/>
              </w:rPr>
              <w:t>nd Codes document</w:t>
            </w:r>
            <w:r>
              <w:rPr>
                <w:noProof/>
                <w:sz w:val="14"/>
                <w:szCs w:val="14"/>
              </w:rPr>
              <w:t xml:space="preserve">  </w:t>
            </w:r>
          </w:p>
        </w:tc>
      </w:tr>
      <w:tr w:rsidR="004968F8" w:rsidRPr="00EE178D" w14:paraId="61129C5E" w14:textId="77777777" w:rsidTr="007C210A">
        <w:tc>
          <w:tcPr>
            <w:tcW w:w="2963" w:type="dxa"/>
          </w:tcPr>
          <w:p w14:paraId="0AFB16AA" w14:textId="77777777" w:rsidR="004968F8" w:rsidRPr="005A2365" w:rsidRDefault="004968F8" w:rsidP="007C210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555" w:type="dxa"/>
          </w:tcPr>
          <w:p w14:paraId="5DA14036" w14:textId="022EF47B" w:rsidR="004968F8" w:rsidRPr="005A2365" w:rsidRDefault="007A2D41" w:rsidP="007C210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2CD6A38" w14:textId="77777777" w:rsidR="004968F8" w:rsidRDefault="004968F8" w:rsidP="007C21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Issue date of the report</w:t>
            </w:r>
            <w:r w:rsidR="00695517">
              <w:rPr>
                <w:rFonts w:cs="Arial"/>
                <w:sz w:val="18"/>
                <w:szCs w:val="18"/>
              </w:rPr>
              <w:t>.</w:t>
            </w:r>
          </w:p>
          <w:p w14:paraId="0E294A43" w14:textId="3D70B41F" w:rsidR="007A2D41" w:rsidRPr="005A2365" w:rsidRDefault="007A2D41" w:rsidP="007C210A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Date conforms to the ISO 8601 format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4968F8" w:rsidRPr="00EE178D" w14:paraId="17A55FCD" w14:textId="77777777" w:rsidTr="007C210A">
        <w:tc>
          <w:tcPr>
            <w:tcW w:w="2963" w:type="dxa"/>
          </w:tcPr>
          <w:p w14:paraId="2205AC8C" w14:textId="2149DB21" w:rsidR="004968F8" w:rsidRPr="005A2365" w:rsidRDefault="009D71A7" w:rsidP="007C210A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fromDate</w:t>
            </w:r>
            <w:proofErr w:type="spellEnd"/>
          </w:p>
        </w:tc>
        <w:tc>
          <w:tcPr>
            <w:tcW w:w="1555" w:type="dxa"/>
          </w:tcPr>
          <w:p w14:paraId="4EB94E00" w14:textId="01C060F4" w:rsidR="004968F8" w:rsidRPr="005A2365" w:rsidRDefault="007A2D41" w:rsidP="007C210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00ECABAA" w14:textId="6C82AC6B" w:rsidR="004968F8" w:rsidRDefault="007A2D41" w:rsidP="007C21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Start date of the report.</w:t>
            </w:r>
          </w:p>
          <w:p w14:paraId="288F2C5B" w14:textId="12825095" w:rsidR="007A2D41" w:rsidRDefault="007A2D41" w:rsidP="007C210A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Date conforms to the ISO 8601 format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4968F8" w:rsidRPr="00EE178D" w14:paraId="7556B7EE" w14:textId="77777777" w:rsidTr="007C210A">
        <w:tc>
          <w:tcPr>
            <w:tcW w:w="2963" w:type="dxa"/>
          </w:tcPr>
          <w:p w14:paraId="3E58EC8D" w14:textId="56C7B681" w:rsidR="004968F8" w:rsidRPr="005A2365" w:rsidRDefault="009D71A7" w:rsidP="007C210A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toDate</w:t>
            </w:r>
            <w:proofErr w:type="spellEnd"/>
          </w:p>
        </w:tc>
        <w:tc>
          <w:tcPr>
            <w:tcW w:w="1555" w:type="dxa"/>
          </w:tcPr>
          <w:p w14:paraId="7477B616" w14:textId="50906061" w:rsidR="004968F8" w:rsidRPr="005A2365" w:rsidRDefault="007A2D41" w:rsidP="007C210A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E6B166B" w14:textId="720A9D32" w:rsidR="007A2D41" w:rsidRDefault="007A2D41" w:rsidP="00496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date of the report.</w:t>
            </w:r>
          </w:p>
          <w:p w14:paraId="2F91542B" w14:textId="6C1D62FB" w:rsidR="004968F8" w:rsidRPr="004968F8" w:rsidRDefault="007A2D41" w:rsidP="004968F8">
            <w:pPr>
              <w:rPr>
                <w:rFonts w:cs="Arial"/>
                <w:sz w:val="18"/>
                <w:szCs w:val="18"/>
              </w:rPr>
            </w:pPr>
            <w:r w:rsidRPr="00D37E64">
              <w:rPr>
                <w:sz w:val="18"/>
                <w:szCs w:val="18"/>
              </w:rPr>
              <w:t>Date conforms to the ISO 8601 format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9D71A7" w:rsidRPr="00EE178D" w14:paraId="7223FE2B" w14:textId="77777777" w:rsidTr="007E3FE5">
        <w:tc>
          <w:tcPr>
            <w:tcW w:w="2963" w:type="dxa"/>
          </w:tcPr>
          <w:p w14:paraId="1ADB1C26" w14:textId="3649A7C9" w:rsidR="009D71A7" w:rsidRPr="005A2365" w:rsidRDefault="009D71A7" w:rsidP="009D71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financialYear</w:t>
            </w:r>
          </w:p>
        </w:tc>
        <w:tc>
          <w:tcPr>
            <w:tcW w:w="1555" w:type="dxa"/>
          </w:tcPr>
          <w:p w14:paraId="62D3ACDA" w14:textId="42B6A189" w:rsidR="009D71A7" w:rsidRPr="005A2365" w:rsidRDefault="009D71A7" w:rsidP="009D71A7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735FE49A" w14:textId="77777777" w:rsidR="009D71A7" w:rsidRDefault="009D71A7" w:rsidP="009D71A7">
            <w:pPr>
              <w:rPr>
                <w:rFonts w:cs="Arial"/>
                <w:sz w:val="18"/>
                <w:szCs w:val="18"/>
              </w:rPr>
            </w:pPr>
            <w:r w:rsidRPr="00C17555">
              <w:rPr>
                <w:rFonts w:cs="Arial"/>
                <w:sz w:val="18"/>
                <w:szCs w:val="18"/>
              </w:rPr>
              <w:t>Financial year</w:t>
            </w:r>
            <w:r>
              <w:rPr>
                <w:rFonts w:cs="Arial"/>
                <w:sz w:val="18"/>
                <w:szCs w:val="18"/>
              </w:rPr>
              <w:t xml:space="preserve"> the report was issued for.</w:t>
            </w:r>
          </w:p>
          <w:p w14:paraId="40D1CDFF" w14:textId="77777777" w:rsidR="009D71A7" w:rsidRPr="00695517" w:rsidRDefault="009D71A7" w:rsidP="009D71A7">
            <w:pPr>
              <w:rPr>
                <w:noProof/>
                <w:sz w:val="14"/>
                <w:szCs w:val="14"/>
              </w:rPr>
            </w:pPr>
            <w:r w:rsidRPr="00695517">
              <w:rPr>
                <w:noProof/>
                <w:sz w:val="14"/>
                <w:szCs w:val="14"/>
              </w:rPr>
              <w:t>*Applicable for ProfitAndLoss and BalanceSheet end points only</w:t>
            </w:r>
          </w:p>
          <w:p w14:paraId="6D9B193C" w14:textId="4BD898C3" w:rsidR="009D71A7" w:rsidRPr="005A2365" w:rsidRDefault="009D71A7" w:rsidP="009D71A7">
            <w:pPr>
              <w:rPr>
                <w:rFonts w:cs="Arial"/>
                <w:sz w:val="18"/>
                <w:szCs w:val="18"/>
              </w:rPr>
            </w:pPr>
            <w:r w:rsidRPr="00C17555">
              <w:rPr>
                <w:noProof/>
                <w:sz w:val="14"/>
                <w:szCs w:val="14"/>
              </w:rPr>
              <w:t>*Described in Types and Codes document</w:t>
            </w:r>
            <w:r w:rsidRPr="00C1755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D71A7" w:rsidRPr="00EE178D" w14:paraId="7255AB36" w14:textId="77777777" w:rsidTr="000A3D73">
        <w:tc>
          <w:tcPr>
            <w:tcW w:w="2963" w:type="dxa"/>
          </w:tcPr>
          <w:p w14:paraId="69DA9CB2" w14:textId="4F69449C" w:rsidR="009D71A7" w:rsidRPr="005A2365" w:rsidRDefault="009D71A7" w:rsidP="009D71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bankAccount</w:t>
            </w:r>
          </w:p>
        </w:tc>
        <w:tc>
          <w:tcPr>
            <w:tcW w:w="1555" w:type="dxa"/>
          </w:tcPr>
          <w:p w14:paraId="02BA5A38" w14:textId="1479F15C" w:rsidR="009D71A7" w:rsidRPr="005A2365" w:rsidRDefault="009D71A7" w:rsidP="009D71A7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252D2459" w14:textId="77777777" w:rsidR="009D71A7" w:rsidRDefault="009D71A7" w:rsidP="009D71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of the bank account the report was issued for.</w:t>
            </w:r>
          </w:p>
          <w:p w14:paraId="4223CBFE" w14:textId="4FD84093" w:rsidR="009D71A7" w:rsidRPr="005A2365" w:rsidRDefault="009D71A7" w:rsidP="009D71A7">
            <w:pPr>
              <w:rPr>
                <w:rFonts w:cs="Arial"/>
                <w:sz w:val="18"/>
                <w:szCs w:val="18"/>
              </w:rPr>
            </w:pPr>
            <w:r w:rsidRPr="00695517">
              <w:rPr>
                <w:noProof/>
                <w:sz w:val="14"/>
                <w:szCs w:val="14"/>
              </w:rPr>
              <w:t>*Applicable for BankStatement end point only</w:t>
            </w:r>
          </w:p>
        </w:tc>
      </w:tr>
      <w:tr w:rsidR="009D71A7" w:rsidRPr="00EE178D" w14:paraId="22DEBADE" w14:textId="77777777" w:rsidTr="007C210A">
        <w:tc>
          <w:tcPr>
            <w:tcW w:w="2963" w:type="dxa"/>
          </w:tcPr>
          <w:p w14:paraId="7F18B625" w14:textId="363223DD" w:rsidR="009D71A7" w:rsidRPr="005A2365" w:rsidRDefault="009D71A7" w:rsidP="009D71A7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columns</w:t>
            </w:r>
          </w:p>
        </w:tc>
        <w:tc>
          <w:tcPr>
            <w:tcW w:w="1555" w:type="dxa"/>
          </w:tcPr>
          <w:p w14:paraId="7210A273" w14:textId="3C96B4AB" w:rsidR="009D71A7" w:rsidRDefault="009D71A7" w:rsidP="009D71A7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5A2365">
              <w:rPr>
                <w:rFonts w:cs="Arial"/>
                <w:sz w:val="18"/>
                <w:szCs w:val="18"/>
              </w:rPr>
              <w:t>Strin</w:t>
            </w:r>
            <w:r>
              <w:rPr>
                <w:rFonts w:cs="Arial"/>
                <w:sz w:val="18"/>
                <w:szCs w:val="18"/>
              </w:rPr>
              <w:t>g</w:t>
            </w:r>
            <w:r w:rsidRPr="005A2365">
              <w:rPr>
                <w:rFonts w:cs="Arial"/>
                <w:sz w:val="18"/>
                <w:szCs w:val="18"/>
              </w:rPr>
              <w:t>[</w:t>
            </w:r>
            <w:proofErr w:type="gramEnd"/>
            <w:r w:rsidRPr="005A2365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0334FD1C" w14:textId="7C9DE6B9" w:rsidR="009D71A7" w:rsidRDefault="009D71A7" w:rsidP="009D71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Titles of columns in the report.</w:t>
            </w:r>
          </w:p>
        </w:tc>
      </w:tr>
      <w:tr w:rsidR="009D71A7" w:rsidRPr="00EE178D" w14:paraId="0620B23F" w14:textId="77777777" w:rsidTr="000A3D73">
        <w:tc>
          <w:tcPr>
            <w:tcW w:w="2963" w:type="dxa"/>
            <w:vAlign w:val="bottom"/>
          </w:tcPr>
          <w:p w14:paraId="61E6D0AE" w14:textId="50A948E8" w:rsidR="009D71A7" w:rsidRDefault="009D71A7" w:rsidP="009D71A7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titles</w:t>
            </w:r>
          </w:p>
        </w:tc>
        <w:tc>
          <w:tcPr>
            <w:tcW w:w="1555" w:type="dxa"/>
            <w:vAlign w:val="bottom"/>
          </w:tcPr>
          <w:p w14:paraId="6EE09506" w14:textId="095ED64F" w:rsidR="009D71A7" w:rsidRDefault="009D71A7" w:rsidP="009D71A7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5A2365">
              <w:rPr>
                <w:rFonts w:cs="Arial"/>
                <w:sz w:val="18"/>
                <w:szCs w:val="18"/>
              </w:rPr>
              <w:t>String[</w:t>
            </w:r>
            <w:proofErr w:type="gramEnd"/>
            <w:r w:rsidRPr="005A2365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4832" w:type="dxa"/>
            <w:vAlign w:val="bottom"/>
          </w:tcPr>
          <w:p w14:paraId="38C20403" w14:textId="16504901" w:rsidR="009D71A7" w:rsidRDefault="009D71A7" w:rsidP="009D71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Titles of the report </w:t>
            </w:r>
            <w:proofErr w:type="spellStart"/>
            <w:r>
              <w:rPr>
                <w:rFonts w:cs="Arial"/>
                <w:sz w:val="18"/>
                <w:szCs w:val="18"/>
              </w:rPr>
              <w:t>e.g</w:t>
            </w:r>
            <w:proofErr w:type="spellEnd"/>
            <w:r>
              <w:rPr>
                <w:rFonts w:cs="Arial"/>
                <w:sz w:val="18"/>
                <w:szCs w:val="18"/>
              </w:rPr>
              <w:t>: "</w:t>
            </w:r>
            <w:proofErr w:type="spellStart"/>
            <w:r>
              <w:rPr>
                <w:rFonts w:cs="Arial"/>
                <w:sz w:val="18"/>
                <w:szCs w:val="18"/>
              </w:rPr>
              <w:t>BalanceSheet</w:t>
            </w:r>
            <w:proofErr w:type="spellEnd"/>
            <w:r>
              <w:rPr>
                <w:rFonts w:cs="Arial"/>
                <w:sz w:val="18"/>
                <w:szCs w:val="18"/>
              </w:rPr>
              <w:t>" / "</w:t>
            </w:r>
            <w:proofErr w:type="spellStart"/>
            <w:r>
              <w:rPr>
                <w:rFonts w:cs="Arial"/>
                <w:sz w:val="18"/>
                <w:szCs w:val="18"/>
              </w:rPr>
              <w:t>Quickbooks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Online Report".</w:t>
            </w:r>
          </w:p>
        </w:tc>
      </w:tr>
      <w:tr w:rsidR="009D71A7" w:rsidRPr="00EE178D" w14:paraId="13290E01" w14:textId="77777777" w:rsidTr="007C210A">
        <w:tc>
          <w:tcPr>
            <w:tcW w:w="2963" w:type="dxa"/>
          </w:tcPr>
          <w:p w14:paraId="204CAEAE" w14:textId="210D5699" w:rsidR="009D71A7" w:rsidRDefault="009D71A7" w:rsidP="009D71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5A2365">
              <w:rPr>
                <w:rFonts w:cs="Arial"/>
                <w:sz w:val="18"/>
                <w:szCs w:val="18"/>
              </w:rPr>
              <w:t>ows</w:t>
            </w:r>
          </w:p>
        </w:tc>
        <w:tc>
          <w:tcPr>
            <w:tcW w:w="1555" w:type="dxa"/>
          </w:tcPr>
          <w:p w14:paraId="38D61FAE" w14:textId="17BFFE02" w:rsidR="009D71A7" w:rsidRDefault="009D71A7" w:rsidP="009D71A7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Row</w:t>
            </w:r>
            <w:r w:rsidRPr="005A2365">
              <w:rPr>
                <w:rFonts w:cs="Arial"/>
                <w:b/>
                <w:bCs/>
                <w:sz w:val="18"/>
                <w:szCs w:val="18"/>
              </w:rPr>
              <w:t>[</w:t>
            </w:r>
            <w:proofErr w:type="gramEnd"/>
            <w:r w:rsidRPr="005A2365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32" w:type="dxa"/>
          </w:tcPr>
          <w:p w14:paraId="098A2138" w14:textId="3B803EB6" w:rsidR="009D71A7" w:rsidRDefault="009D71A7" w:rsidP="009D71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Rows will contain the data of the report.</w:t>
            </w:r>
          </w:p>
        </w:tc>
      </w:tr>
      <w:tr w:rsidR="002C3CFC" w:rsidRPr="00EE178D" w14:paraId="2DD946D0" w14:textId="77777777" w:rsidTr="007C210A">
        <w:tc>
          <w:tcPr>
            <w:tcW w:w="2963" w:type="dxa"/>
          </w:tcPr>
          <w:p w14:paraId="7113D069" w14:textId="0B18DD99" w:rsidR="002C3CFC" w:rsidRDefault="00A9072B" w:rsidP="009D71A7">
            <w:pPr>
              <w:rPr>
                <w:rFonts w:cs="Arial"/>
                <w:sz w:val="18"/>
                <w:szCs w:val="18"/>
              </w:rPr>
            </w:pPr>
            <w:proofErr w:type="spellStart"/>
            <w:r w:rsidRPr="00A9072B">
              <w:rPr>
                <w:rFonts w:cs="Arial"/>
                <w:sz w:val="18"/>
                <w:szCs w:val="18"/>
              </w:rPr>
              <w:t>financialSource</w:t>
            </w:r>
            <w:proofErr w:type="spellEnd"/>
          </w:p>
        </w:tc>
        <w:tc>
          <w:tcPr>
            <w:tcW w:w="1555" w:type="dxa"/>
          </w:tcPr>
          <w:p w14:paraId="202F4FA5" w14:textId="08D90E93" w:rsidR="002C3CFC" w:rsidRDefault="002C3CFC" w:rsidP="009D71A7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20F3E63" w14:textId="6AFBCA97" w:rsidR="002C3CFC" w:rsidRDefault="00E12749" w:rsidP="009D71A7">
            <w:p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 xml:space="preserve">Always </w:t>
            </w:r>
            <w:r w:rsidR="002C3CFC">
              <w:rPr>
                <w:rFonts w:cs="Arial"/>
                <w:sz w:val="18"/>
                <w:szCs w:val="18"/>
              </w:rPr>
              <w:t xml:space="preserve"> return</w:t>
            </w:r>
            <w:r>
              <w:rPr>
                <w:rFonts w:cs="Arial"/>
                <w:sz w:val="18"/>
                <w:szCs w:val="18"/>
              </w:rPr>
              <w:t>s</w:t>
            </w:r>
            <w:proofErr w:type="gramEnd"/>
            <w:r w:rsidR="002C3CFC">
              <w:rPr>
                <w:rFonts w:cs="Arial"/>
                <w:sz w:val="18"/>
                <w:szCs w:val="18"/>
              </w:rPr>
              <w:t>: “</w:t>
            </w:r>
            <w:r w:rsidR="002C3CFC" w:rsidRPr="002C3CFC">
              <w:rPr>
                <w:rFonts w:cs="Arial"/>
                <w:sz w:val="18"/>
                <w:szCs w:val="18"/>
              </w:rPr>
              <w:t>CR-Automated”</w:t>
            </w:r>
          </w:p>
        </w:tc>
      </w:tr>
    </w:tbl>
    <w:p w14:paraId="566830A2" w14:textId="77777777" w:rsidR="00695517" w:rsidRDefault="00695517" w:rsidP="005305B2">
      <w:pPr>
        <w:pStyle w:val="Heading3"/>
        <w:rPr>
          <w:b/>
          <w:bCs/>
        </w:rPr>
      </w:pPr>
    </w:p>
    <w:p w14:paraId="0332BA6A" w14:textId="1FDC02E8" w:rsidR="005305B2" w:rsidRPr="005305B2" w:rsidRDefault="00F468D4" w:rsidP="005305B2">
      <w:pPr>
        <w:pStyle w:val="Heading3"/>
        <w:rPr>
          <w:b/>
          <w:bCs/>
        </w:rPr>
      </w:pPr>
      <w:r>
        <w:rPr>
          <w:b/>
          <w:bCs/>
        </w:rPr>
        <w:t>R</w:t>
      </w:r>
      <w:r w:rsidR="005A2365">
        <w:rPr>
          <w:b/>
          <w:bCs/>
        </w:rPr>
        <w:t>ow</w:t>
      </w:r>
      <w:r w:rsidR="005305B2" w:rsidRPr="005305B2">
        <w:rPr>
          <w:b/>
          <w:bCs/>
        </w:rPr>
        <w:t xml:space="preserve">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305B2" w:rsidRPr="00EE178D" w14:paraId="32B469C1" w14:textId="77777777" w:rsidTr="000E3F4F">
        <w:tc>
          <w:tcPr>
            <w:tcW w:w="2963" w:type="dxa"/>
          </w:tcPr>
          <w:p w14:paraId="2435CEBE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3F490918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6FEEAECA" w14:textId="77777777" w:rsidR="005305B2" w:rsidRPr="00EE178D" w:rsidRDefault="005305B2" w:rsidP="000E3F4F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5A2365" w:rsidRPr="00D37E64" w14:paraId="4AEAA48B" w14:textId="77777777" w:rsidTr="007738A9">
        <w:tc>
          <w:tcPr>
            <w:tcW w:w="2963" w:type="dxa"/>
          </w:tcPr>
          <w:p w14:paraId="4E49DA05" w14:textId="6E4DF492" w:rsidR="005A2365" w:rsidRPr="005305B2" w:rsidRDefault="006A2CA3" w:rsidP="005A23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5A2365" w:rsidRPr="005A2365">
              <w:rPr>
                <w:rFonts w:cs="Arial"/>
                <w:sz w:val="18"/>
                <w:szCs w:val="18"/>
              </w:rPr>
              <w:t>ype</w:t>
            </w:r>
          </w:p>
        </w:tc>
        <w:tc>
          <w:tcPr>
            <w:tcW w:w="1555" w:type="dxa"/>
          </w:tcPr>
          <w:p w14:paraId="023DC18B" w14:textId="7023E8E3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3C27EBDF" w14:textId="006ED1D0" w:rsidR="00C333AE" w:rsidRDefault="00C333AE" w:rsidP="00C333A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Row </w:t>
            </w:r>
            <w:r w:rsidRPr="005A2365">
              <w:rPr>
                <w:rFonts w:cs="Arial"/>
                <w:sz w:val="18"/>
                <w:szCs w:val="18"/>
              </w:rPr>
              <w:t>Type</w:t>
            </w:r>
          </w:p>
          <w:p w14:paraId="1636AF2A" w14:textId="7E164DE4" w:rsidR="005A2365" w:rsidRPr="005A2365" w:rsidRDefault="00C333AE" w:rsidP="005A2365">
            <w:pPr>
              <w:rPr>
                <w:rFonts w:cs="Arial"/>
                <w:sz w:val="18"/>
                <w:szCs w:val="18"/>
              </w:rPr>
            </w:pPr>
            <w:r w:rsidRPr="007222DB">
              <w:rPr>
                <w:noProof/>
                <w:sz w:val="14"/>
                <w:szCs w:val="14"/>
              </w:rPr>
              <w:t xml:space="preserve">*Described in Types </w:t>
            </w:r>
            <w:r>
              <w:rPr>
                <w:noProof/>
                <w:sz w:val="14"/>
                <w:szCs w:val="14"/>
              </w:rPr>
              <w:t>a</w:t>
            </w:r>
            <w:r w:rsidRPr="007222DB">
              <w:rPr>
                <w:noProof/>
                <w:sz w:val="14"/>
                <w:szCs w:val="14"/>
              </w:rPr>
              <w:t>nd Codes document</w:t>
            </w:r>
            <w:r>
              <w:rPr>
                <w:noProof/>
                <w:sz w:val="14"/>
                <w:szCs w:val="14"/>
              </w:rPr>
              <w:t xml:space="preserve">  </w:t>
            </w:r>
          </w:p>
        </w:tc>
      </w:tr>
      <w:tr w:rsidR="005A2365" w:rsidRPr="00D37E64" w14:paraId="3478CFED" w14:textId="77777777" w:rsidTr="007738A9">
        <w:tc>
          <w:tcPr>
            <w:tcW w:w="2963" w:type="dxa"/>
          </w:tcPr>
          <w:p w14:paraId="26B74183" w14:textId="50FF243E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title</w:t>
            </w:r>
          </w:p>
        </w:tc>
        <w:tc>
          <w:tcPr>
            <w:tcW w:w="1555" w:type="dxa"/>
          </w:tcPr>
          <w:p w14:paraId="5F591056" w14:textId="19F90891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42F450C" w14:textId="082779E0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Row title</w:t>
            </w:r>
          </w:p>
        </w:tc>
      </w:tr>
      <w:tr w:rsidR="005A2365" w:rsidRPr="00D37E64" w14:paraId="63290216" w14:textId="77777777" w:rsidTr="006A7DB9">
        <w:tc>
          <w:tcPr>
            <w:tcW w:w="2963" w:type="dxa"/>
            <w:vAlign w:val="bottom"/>
          </w:tcPr>
          <w:p w14:paraId="19CD8686" w14:textId="0A1FB089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cell1</w:t>
            </w:r>
          </w:p>
        </w:tc>
        <w:tc>
          <w:tcPr>
            <w:tcW w:w="1555" w:type="dxa"/>
            <w:vAlign w:val="bottom"/>
          </w:tcPr>
          <w:p w14:paraId="7CAE8AD5" w14:textId="4BA278F8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</w:tcPr>
          <w:p w14:paraId="5BCD0440" w14:textId="6D7B483C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  <w:tr w:rsidR="005A2365" w:rsidRPr="00D37E64" w14:paraId="64692B59" w14:textId="77777777" w:rsidTr="00837DF9">
        <w:tc>
          <w:tcPr>
            <w:tcW w:w="2963" w:type="dxa"/>
            <w:vAlign w:val="bottom"/>
          </w:tcPr>
          <w:p w14:paraId="3741E2FB" w14:textId="4396F574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cell2</w:t>
            </w:r>
          </w:p>
        </w:tc>
        <w:tc>
          <w:tcPr>
            <w:tcW w:w="1555" w:type="dxa"/>
            <w:vAlign w:val="bottom"/>
          </w:tcPr>
          <w:p w14:paraId="75AD7A9E" w14:textId="43DC80AF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1B45EB86" w14:textId="2D8F190A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  <w:tr w:rsidR="005A2365" w:rsidRPr="00D37E64" w14:paraId="151D7B05" w14:textId="77777777" w:rsidTr="00837DF9">
        <w:tc>
          <w:tcPr>
            <w:tcW w:w="2963" w:type="dxa"/>
            <w:vAlign w:val="bottom"/>
          </w:tcPr>
          <w:p w14:paraId="31B0F3F6" w14:textId="5B0D36B7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cell3</w:t>
            </w:r>
          </w:p>
        </w:tc>
        <w:tc>
          <w:tcPr>
            <w:tcW w:w="1555" w:type="dxa"/>
            <w:vAlign w:val="bottom"/>
          </w:tcPr>
          <w:p w14:paraId="6C8BFD28" w14:textId="56D565C9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517BCABC" w14:textId="65C05631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  <w:tr w:rsidR="005A2365" w:rsidRPr="00D37E64" w14:paraId="62F9312A" w14:textId="77777777" w:rsidTr="00837DF9">
        <w:tc>
          <w:tcPr>
            <w:tcW w:w="2963" w:type="dxa"/>
            <w:vAlign w:val="bottom"/>
          </w:tcPr>
          <w:p w14:paraId="64634600" w14:textId="7F63E240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cell4</w:t>
            </w:r>
          </w:p>
        </w:tc>
        <w:tc>
          <w:tcPr>
            <w:tcW w:w="1555" w:type="dxa"/>
            <w:vAlign w:val="bottom"/>
          </w:tcPr>
          <w:p w14:paraId="4F815284" w14:textId="6D8C3C0B" w:rsid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2F477250" w14:textId="1EB79388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  <w:tr w:rsidR="005A2365" w:rsidRPr="00D37E64" w14:paraId="430DEF81" w14:textId="77777777" w:rsidTr="00837DF9">
        <w:tc>
          <w:tcPr>
            <w:tcW w:w="2963" w:type="dxa"/>
            <w:vAlign w:val="bottom"/>
          </w:tcPr>
          <w:p w14:paraId="7F5E90CC" w14:textId="2E70BBF9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cell5</w:t>
            </w:r>
          </w:p>
        </w:tc>
        <w:tc>
          <w:tcPr>
            <w:tcW w:w="1555" w:type="dxa"/>
            <w:vAlign w:val="bottom"/>
          </w:tcPr>
          <w:p w14:paraId="69E5CC81" w14:textId="669DD7E2" w:rsid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2FE36E5F" w14:textId="03A39A4F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  <w:tr w:rsidR="005A2365" w:rsidRPr="00D37E64" w14:paraId="67A03798" w14:textId="77777777" w:rsidTr="00837DF9">
        <w:tc>
          <w:tcPr>
            <w:tcW w:w="2963" w:type="dxa"/>
            <w:vAlign w:val="bottom"/>
          </w:tcPr>
          <w:p w14:paraId="3620B530" w14:textId="24A0A477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lastRenderedPageBreak/>
              <w:t>cell6</w:t>
            </w:r>
          </w:p>
        </w:tc>
        <w:tc>
          <w:tcPr>
            <w:tcW w:w="1555" w:type="dxa"/>
            <w:vAlign w:val="bottom"/>
          </w:tcPr>
          <w:p w14:paraId="1FD3BD38" w14:textId="6F10014B" w:rsid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190ECB76" w14:textId="36636A45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  <w:tr w:rsidR="005A2365" w:rsidRPr="00D37E64" w14:paraId="20D8FFFE" w14:textId="77777777" w:rsidTr="00837DF9">
        <w:tc>
          <w:tcPr>
            <w:tcW w:w="2963" w:type="dxa"/>
            <w:vAlign w:val="bottom"/>
          </w:tcPr>
          <w:p w14:paraId="6F13CC35" w14:textId="35873336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cell7</w:t>
            </w:r>
          </w:p>
        </w:tc>
        <w:tc>
          <w:tcPr>
            <w:tcW w:w="1555" w:type="dxa"/>
            <w:vAlign w:val="bottom"/>
          </w:tcPr>
          <w:p w14:paraId="658DF28E" w14:textId="4FF197F8" w:rsid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119F219B" w14:textId="1EF09AEE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  <w:tr w:rsidR="005A2365" w:rsidRPr="00D37E64" w14:paraId="0C03A023" w14:textId="77777777" w:rsidTr="00837DF9">
        <w:tc>
          <w:tcPr>
            <w:tcW w:w="2963" w:type="dxa"/>
            <w:vAlign w:val="bottom"/>
          </w:tcPr>
          <w:p w14:paraId="2150F139" w14:textId="6F70F327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cell8</w:t>
            </w:r>
          </w:p>
        </w:tc>
        <w:tc>
          <w:tcPr>
            <w:tcW w:w="1555" w:type="dxa"/>
            <w:vAlign w:val="bottom"/>
          </w:tcPr>
          <w:p w14:paraId="3942E39C" w14:textId="330C6798" w:rsid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5622B196" w14:textId="0F746957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  <w:tr w:rsidR="005A2365" w:rsidRPr="00D37E64" w14:paraId="000F03DD" w14:textId="77777777" w:rsidTr="00837DF9">
        <w:tc>
          <w:tcPr>
            <w:tcW w:w="2963" w:type="dxa"/>
            <w:vAlign w:val="bottom"/>
          </w:tcPr>
          <w:p w14:paraId="4846D931" w14:textId="698A1A54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cell9</w:t>
            </w:r>
          </w:p>
        </w:tc>
        <w:tc>
          <w:tcPr>
            <w:tcW w:w="1555" w:type="dxa"/>
            <w:vAlign w:val="bottom"/>
          </w:tcPr>
          <w:p w14:paraId="6107067D" w14:textId="524A96B1" w:rsid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6590D382" w14:textId="7FF9F004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  <w:tr w:rsidR="005A2365" w:rsidRPr="00D37E64" w14:paraId="5F71E0D9" w14:textId="77777777" w:rsidTr="00837DF9">
        <w:tc>
          <w:tcPr>
            <w:tcW w:w="2963" w:type="dxa"/>
            <w:vAlign w:val="bottom"/>
          </w:tcPr>
          <w:p w14:paraId="09FD966B" w14:textId="74EB93F5" w:rsidR="005A2365" w:rsidRPr="005305B2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cell10</w:t>
            </w:r>
          </w:p>
        </w:tc>
        <w:tc>
          <w:tcPr>
            <w:tcW w:w="1555" w:type="dxa"/>
            <w:vAlign w:val="bottom"/>
          </w:tcPr>
          <w:p w14:paraId="60804330" w14:textId="66896CC9" w:rsid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5A2365">
              <w:rPr>
                <w:rFonts w:cs="Arial"/>
                <w:sz w:val="18"/>
                <w:szCs w:val="18"/>
              </w:rPr>
              <w:t>String</w:t>
            </w:r>
          </w:p>
        </w:tc>
        <w:tc>
          <w:tcPr>
            <w:tcW w:w="4832" w:type="dxa"/>
            <w:vAlign w:val="bottom"/>
          </w:tcPr>
          <w:p w14:paraId="339E6ABF" w14:textId="3279B93F" w:rsidR="005A2365" w:rsidRPr="005A2365" w:rsidRDefault="005A2365" w:rsidP="005A2365">
            <w:pPr>
              <w:rPr>
                <w:rFonts w:cs="Arial"/>
                <w:sz w:val="18"/>
                <w:szCs w:val="18"/>
              </w:rPr>
            </w:pPr>
            <w:r w:rsidRPr="00C333AE">
              <w:rPr>
                <w:rFonts w:cs="Arial"/>
                <w:sz w:val="18"/>
                <w:szCs w:val="18"/>
              </w:rPr>
              <w:t>Cell Data</w:t>
            </w:r>
          </w:p>
        </w:tc>
      </w:tr>
    </w:tbl>
    <w:p w14:paraId="085DC70B" w14:textId="10A9B64F" w:rsidR="009303D6" w:rsidRDefault="009303D6" w:rsidP="00D6096B">
      <w:pPr>
        <w:rPr>
          <w:lang w:bidi="ar-SA"/>
        </w:rPr>
      </w:pPr>
    </w:p>
    <w:p w14:paraId="59637AA1" w14:textId="77777777" w:rsidR="00E6399E" w:rsidRDefault="00E6399E" w:rsidP="00E6399E">
      <w:pPr>
        <w:pStyle w:val="Heading2"/>
      </w:pPr>
      <w:r>
        <w:t>Response Example</w:t>
      </w:r>
    </w:p>
    <w:p w14:paraId="1F49A1F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>{</w:t>
      </w:r>
    </w:p>
    <w:p w14:paraId="66D6DC7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  <w:t>"applicantId": "19162",</w:t>
      </w:r>
    </w:p>
    <w:p w14:paraId="5BD49E5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  <w:t>"refApplicantId": null,</w:t>
      </w:r>
    </w:p>
    <w:p w14:paraId="06CC4D8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  <w:t>"reports": [{</w:t>
      </w:r>
    </w:p>
    <w:p w14:paraId="66C6CB3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"bankAccount": null,</w:t>
      </w:r>
    </w:p>
    <w:p w14:paraId="736E1BD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"columns": [</w:t>
      </w:r>
    </w:p>
    <w:p w14:paraId="62302AA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"",</w:t>
      </w:r>
    </w:p>
    <w:p w14:paraId="6CE03CA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"Total"</w:t>
      </w:r>
    </w:p>
    <w:p w14:paraId="7182B3A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],</w:t>
      </w:r>
    </w:p>
    <w:p w14:paraId="3E33968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"date": "2017-06-08T16:41:14",</w:t>
      </w:r>
    </w:p>
    <w:p w14:paraId="5C2309DE" w14:textId="063E5A7E" w:rsid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</w:t>
      </w:r>
      <w:proofErr w:type="spellStart"/>
      <w:r w:rsidRPr="00DE4C26">
        <w:rPr>
          <w:sz w:val="12"/>
          <w:szCs w:val="12"/>
        </w:rPr>
        <w:t>financialYear</w:t>
      </w:r>
      <w:proofErr w:type="spellEnd"/>
      <w:r w:rsidRPr="00DE4C26">
        <w:rPr>
          <w:sz w:val="12"/>
          <w:szCs w:val="12"/>
        </w:rPr>
        <w:t>": "Current",</w:t>
      </w:r>
    </w:p>
    <w:p w14:paraId="212252CA" w14:textId="163013FE" w:rsidR="005E566B" w:rsidRDefault="005E566B" w:rsidP="005E566B">
      <w:pPr>
        <w:pStyle w:val="NoSpacing"/>
        <w:ind w:left="2160"/>
        <w:rPr>
          <w:sz w:val="12"/>
          <w:szCs w:val="12"/>
        </w:rPr>
      </w:pPr>
      <w:r>
        <w:rPr>
          <w:sz w:val="12"/>
          <w:szCs w:val="12"/>
        </w:rPr>
        <w:t>“</w:t>
      </w:r>
      <w:proofErr w:type="spellStart"/>
      <w:r>
        <w:rPr>
          <w:sz w:val="12"/>
          <w:szCs w:val="12"/>
        </w:rPr>
        <w:t>financialSource</w:t>
      </w:r>
      <w:proofErr w:type="spellEnd"/>
      <w:r>
        <w:rPr>
          <w:sz w:val="12"/>
          <w:szCs w:val="12"/>
        </w:rPr>
        <w:t>”: “CR-Automated”,</w:t>
      </w:r>
    </w:p>
    <w:p w14:paraId="3E121BC9" w14:textId="7DC42F79" w:rsidR="00FB14A9" w:rsidRDefault="00FB14A9" w:rsidP="00FB14A9">
      <w:pPr>
        <w:pStyle w:val="NoSpacing"/>
        <w:ind w:left="1440" w:firstLine="720"/>
        <w:rPr>
          <w:sz w:val="12"/>
          <w:szCs w:val="12"/>
        </w:rPr>
      </w:pPr>
      <w:r w:rsidRPr="00DE4C26">
        <w:rPr>
          <w:sz w:val="12"/>
          <w:szCs w:val="12"/>
        </w:rPr>
        <w:t>"type": "BalanceSheet"</w:t>
      </w:r>
      <w:r>
        <w:rPr>
          <w:sz w:val="12"/>
          <w:szCs w:val="12"/>
        </w:rPr>
        <w:t>,</w:t>
      </w:r>
    </w:p>
    <w:p w14:paraId="3A416231" w14:textId="77777777" w:rsidR="00A0693D" w:rsidRPr="00DE4C26" w:rsidRDefault="00A0693D" w:rsidP="00A0693D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"titles": [</w:t>
      </w:r>
    </w:p>
    <w:p w14:paraId="7960CDA9" w14:textId="77777777" w:rsidR="00A0693D" w:rsidRPr="00DE4C26" w:rsidRDefault="00A0693D" w:rsidP="00A0693D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"BalanceSheet",</w:t>
      </w:r>
    </w:p>
    <w:p w14:paraId="11BEC0C3" w14:textId="77777777" w:rsidR="00A0693D" w:rsidRPr="00DE4C26" w:rsidRDefault="00A0693D" w:rsidP="00A0693D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"QuickBooks Online Report",</w:t>
      </w:r>
    </w:p>
    <w:p w14:paraId="5DF5AFC3" w14:textId="77777777" w:rsidR="00A0693D" w:rsidRPr="00DE4C26" w:rsidRDefault="00A0693D" w:rsidP="00A0693D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"January 1 2017 TO June 8 2017"</w:t>
      </w:r>
    </w:p>
    <w:p w14:paraId="6A5E2F17" w14:textId="76CBBD6D" w:rsidR="00A0693D" w:rsidRPr="00DE4C26" w:rsidRDefault="00A0693D" w:rsidP="00A0693D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]</w:t>
      </w:r>
      <w:r>
        <w:rPr>
          <w:sz w:val="12"/>
          <w:szCs w:val="12"/>
        </w:rPr>
        <w:t>,</w:t>
      </w:r>
    </w:p>
    <w:p w14:paraId="473E6C6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"rows": [{</w:t>
      </w:r>
    </w:p>
    <w:p w14:paraId="40D194B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"Section",</w:t>
      </w:r>
    </w:p>
    <w:p w14:paraId="43422C0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"ASSETS",</w:t>
      </w:r>
    </w:p>
    <w:p w14:paraId="5C9F1D2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null,</w:t>
      </w:r>
    </w:p>
    <w:p w14:paraId="5F2EEFA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null,</w:t>
      </w:r>
    </w:p>
    <w:p w14:paraId="26ACF59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5456A1D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1A8B4B8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6CDC9FF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66F22D4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73C01FE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2C95180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6EC8352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11AB631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77047DF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"Section",</w:t>
      </w:r>
    </w:p>
    <w:p w14:paraId="0261FB3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"Current Assets",</w:t>
      </w:r>
    </w:p>
    <w:p w14:paraId="03EF890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null,</w:t>
      </w:r>
    </w:p>
    <w:p w14:paraId="1769C5A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null,</w:t>
      </w:r>
    </w:p>
    <w:p w14:paraId="4FCFF01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773ABD4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237BDB7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619FC83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49D19BB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0950516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694F37D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1F1E8DD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7233932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3FA0D4D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"Section",</w:t>
      </w:r>
    </w:p>
    <w:p w14:paraId="1811692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"Accounts Receivable",</w:t>
      </w:r>
    </w:p>
    <w:p w14:paraId="6EFC20C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null,</w:t>
      </w:r>
    </w:p>
    <w:p w14:paraId="59839A0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null,</w:t>
      </w:r>
    </w:p>
    <w:p w14:paraId="28B845D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405B763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0FD3B9A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488738E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069ED6F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16A90AB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6E0D9BB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1B1AEDD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7323BD8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3D29DAA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"Row",</w:t>
      </w:r>
    </w:p>
    <w:p w14:paraId="09B5012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7FFAAEA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lastRenderedPageBreak/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"Accounts Receivable",</w:t>
      </w:r>
    </w:p>
    <w:p w14:paraId="4F0C1DC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"119365.00",</w:t>
      </w:r>
    </w:p>
    <w:p w14:paraId="1EE0448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1CB1969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63EB8E8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5EC893A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4FD67FF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72F7BC9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250B880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466D9EC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7670066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42B2E21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"SummaryRow",</w:t>
      </w:r>
    </w:p>
    <w:p w14:paraId="6398F84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7E7AA1A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"Total Accounts Receivable",</w:t>
      </w:r>
    </w:p>
    <w:p w14:paraId="41984AE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"119365.00",</w:t>
      </w:r>
    </w:p>
    <w:p w14:paraId="0A7F360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4D493CE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0DB356B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3413A08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700204E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1883E68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1730327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2F0C11F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7D1AD0D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08CA3E8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"Section",</w:t>
      </w:r>
    </w:p>
    <w:p w14:paraId="51CD1E3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"Other Current Assets",</w:t>
      </w:r>
    </w:p>
    <w:p w14:paraId="450C78F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null,</w:t>
      </w:r>
    </w:p>
    <w:p w14:paraId="0A89B84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null,</w:t>
      </w:r>
    </w:p>
    <w:p w14:paraId="606E809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0A48C93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255B6BE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3F47C74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3FB59FE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35C42CF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41FE0DF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4A69CD5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57F64C1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1ED1893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"Row",</w:t>
      </w:r>
    </w:p>
    <w:p w14:paraId="6788BBD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039A48C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 xml:space="preserve">"cell1": "checks to </w:t>
      </w:r>
      <w:proofErr w:type="spellStart"/>
      <w:r w:rsidRPr="00DE4C26">
        <w:rPr>
          <w:sz w:val="12"/>
          <w:szCs w:val="12"/>
        </w:rPr>
        <w:t>deposite</w:t>
      </w:r>
      <w:proofErr w:type="spellEnd"/>
      <w:r w:rsidRPr="00DE4C26">
        <w:rPr>
          <w:sz w:val="12"/>
          <w:szCs w:val="12"/>
        </w:rPr>
        <w:t>",</w:t>
      </w:r>
    </w:p>
    <w:p w14:paraId="50E6937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"40281.00",</w:t>
      </w:r>
    </w:p>
    <w:p w14:paraId="38B43DA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75AD3DE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122D914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792B251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073AA41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6FB6042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34CA71C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557B09C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6C33CDA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1A651A6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"Row",</w:t>
      </w:r>
    </w:p>
    <w:p w14:paraId="33B34ED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00E565E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"Undeposited Funds",</w:t>
      </w:r>
    </w:p>
    <w:p w14:paraId="7B822A4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"183550.00",</w:t>
      </w:r>
    </w:p>
    <w:p w14:paraId="4B9DA35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79901E0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28DD52E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4DC1554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0CF1994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2B92F94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4071547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56C1F38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69A878E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7F322CB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"SummaryRow",</w:t>
      </w:r>
    </w:p>
    <w:p w14:paraId="42EA9F0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3DE2D57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"Total Other Current Assets",</w:t>
      </w:r>
    </w:p>
    <w:p w14:paraId="4224D40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"223831.00",</w:t>
      </w:r>
    </w:p>
    <w:p w14:paraId="19E6220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2CB41D1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14CCDE3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1274A15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1F5D7E0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60B80DE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0FFA6EC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1579691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lastRenderedPageBreak/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6DC08CA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0EE1274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"SummaryRow",</w:t>
      </w:r>
    </w:p>
    <w:p w14:paraId="6EACC09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7465F72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"Total Current Assets",</w:t>
      </w:r>
    </w:p>
    <w:p w14:paraId="06C6EB3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"343196.00",</w:t>
      </w:r>
    </w:p>
    <w:p w14:paraId="183B177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2E0012B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53D9B75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625B506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6429854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27EA84D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6AF68DE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0FAEF5C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46173D0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048D848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"SummaryRow",</w:t>
      </w:r>
    </w:p>
    <w:p w14:paraId="4420CA2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38F77DE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"TOTAL ASSETS",</w:t>
      </w:r>
    </w:p>
    <w:p w14:paraId="09A6C57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"343196.00",</w:t>
      </w:r>
    </w:p>
    <w:p w14:paraId="5DF1397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0A35A98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47B45A3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6CF6754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45FD271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1BD072B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26CECC6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6683412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54689EC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4C9F6DE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"Section",</w:t>
      </w:r>
    </w:p>
    <w:p w14:paraId="1B478F8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"LIABILITIES AND EQUITY",</w:t>
      </w:r>
    </w:p>
    <w:p w14:paraId="2359333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null,</w:t>
      </w:r>
    </w:p>
    <w:p w14:paraId="300F69C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null,</w:t>
      </w:r>
    </w:p>
    <w:p w14:paraId="5A5AB19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645CD39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582D1AF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557180C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7E6536F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0BFA8D2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2606E37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7151508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578C28E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3709431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"Section",</w:t>
      </w:r>
    </w:p>
    <w:p w14:paraId="795F8CC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"Liabilities",</w:t>
      </w:r>
    </w:p>
    <w:p w14:paraId="61A90D8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null,</w:t>
      </w:r>
    </w:p>
    <w:p w14:paraId="2D77EBE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null,</w:t>
      </w:r>
    </w:p>
    <w:p w14:paraId="6CA1AED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11BC871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0896ED8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2123E13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7882B34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492541A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3555666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2845A3F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12AFA62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7784F55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"SummaryRow",</w:t>
      </w:r>
    </w:p>
    <w:p w14:paraId="42C4CAA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129FE7A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"Total Liabilities",</w:t>
      </w:r>
    </w:p>
    <w:p w14:paraId="1B86A9D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"",</w:t>
      </w:r>
    </w:p>
    <w:p w14:paraId="182F65F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6D67970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3A1A1A1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1668053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2F9D5B3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42C1EC7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249A02C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436A3D5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5DBF849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174ECD8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"Section",</w:t>
      </w:r>
    </w:p>
    <w:p w14:paraId="4530909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"Equity",</w:t>
      </w:r>
    </w:p>
    <w:p w14:paraId="73288A3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null,</w:t>
      </w:r>
    </w:p>
    <w:p w14:paraId="754B15C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null,</w:t>
      </w:r>
    </w:p>
    <w:p w14:paraId="5C8F5D5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02FBC72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10146ED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7AEC62F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lastRenderedPageBreak/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599D145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7A23190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2F83712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60983F0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4BB6DE4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417A823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"Row",</w:t>
      </w:r>
    </w:p>
    <w:p w14:paraId="13E16C5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4A05231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"Retained Earnings",</w:t>
      </w:r>
    </w:p>
    <w:p w14:paraId="421FDDA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"343196.00",</w:t>
      </w:r>
    </w:p>
    <w:p w14:paraId="5B8747A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6FD3BDE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292965F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343A8CB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4535920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333054A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602BC43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0A141588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3F8AACD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4614A06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"Row",</w:t>
      </w:r>
    </w:p>
    <w:p w14:paraId="205B288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642F707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"Net Income",</w:t>
      </w:r>
    </w:p>
    <w:p w14:paraId="0AFAEE9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"",</w:t>
      </w:r>
    </w:p>
    <w:p w14:paraId="579EAF8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7DC198A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07091B4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03673A1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2A2C8E6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0A5EC2A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705F63D3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168594F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1DB045DC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0E74CE0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"SummaryRow",</w:t>
      </w:r>
    </w:p>
    <w:p w14:paraId="320FE856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2750FB4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"Total Equity",</w:t>
      </w:r>
    </w:p>
    <w:p w14:paraId="68C4393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"343196.00",</w:t>
      </w:r>
    </w:p>
    <w:p w14:paraId="4AD4DBA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62FCB27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1356B28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000AD8B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3B28431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12A1963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5C0C24C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58EACE1D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42F20BBF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}, {</w:t>
      </w:r>
    </w:p>
    <w:p w14:paraId="5AB976B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"type": "SummaryRow",</w:t>
      </w:r>
    </w:p>
    <w:p w14:paraId="180C9D55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"title": null,</w:t>
      </w:r>
    </w:p>
    <w:p w14:paraId="36FC7E9A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"cell1": "TOTAL LIABILITIES AND EQUITY",</w:t>
      </w:r>
    </w:p>
    <w:p w14:paraId="0F91A0A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"cell2": "343196.00",</w:t>
      </w:r>
    </w:p>
    <w:p w14:paraId="60CDF8AB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"cell3": null,</w:t>
      </w:r>
    </w:p>
    <w:p w14:paraId="58C9A09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"cell4": null,</w:t>
      </w:r>
    </w:p>
    <w:p w14:paraId="4A21E2D2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"cell5": null,</w:t>
      </w:r>
    </w:p>
    <w:p w14:paraId="11076DB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"cell6": null,</w:t>
      </w:r>
    </w:p>
    <w:p w14:paraId="65085CF1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"cell7": null,</w:t>
      </w:r>
    </w:p>
    <w:p w14:paraId="0CE27F7E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"cell8": null,</w:t>
      </w:r>
    </w:p>
    <w:p w14:paraId="6841B480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"cell9": null,</w:t>
      </w:r>
    </w:p>
    <w:p w14:paraId="3BB6876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"cell10": null</w:t>
      </w:r>
    </w:p>
    <w:p w14:paraId="6474C897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</w:t>
      </w:r>
    </w:p>
    <w:p w14:paraId="6F402AB6" w14:textId="343C0623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]</w:t>
      </w:r>
    </w:p>
    <w:p w14:paraId="7C111364" w14:textId="426BF124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</w:r>
    </w:p>
    <w:p w14:paraId="3621E794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</w:r>
      <w:r w:rsidRPr="00DE4C26">
        <w:rPr>
          <w:sz w:val="12"/>
          <w:szCs w:val="12"/>
        </w:rPr>
        <w:tab/>
        <w:t>}</w:t>
      </w:r>
    </w:p>
    <w:p w14:paraId="4DBDFA19" w14:textId="77777777" w:rsidR="00DE4C2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ab/>
        <w:t>]</w:t>
      </w:r>
    </w:p>
    <w:p w14:paraId="59C3A8D9" w14:textId="0C30690D" w:rsidR="009303D6" w:rsidRPr="00DE4C26" w:rsidRDefault="00DE4C26" w:rsidP="00DE4C26">
      <w:pPr>
        <w:pStyle w:val="NoSpacing"/>
        <w:rPr>
          <w:sz w:val="12"/>
          <w:szCs w:val="12"/>
        </w:rPr>
      </w:pPr>
      <w:r w:rsidRPr="00DE4C26">
        <w:rPr>
          <w:sz w:val="12"/>
          <w:szCs w:val="12"/>
        </w:rPr>
        <w:t>}</w:t>
      </w:r>
    </w:p>
    <w:sectPr w:rsidR="009303D6" w:rsidRPr="00DE4C26" w:rsidSect="00FA33A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B129" w14:textId="77777777" w:rsidR="0014592C" w:rsidRDefault="0014592C" w:rsidP="00AD58EB">
      <w:pPr>
        <w:spacing w:after="0" w:line="240" w:lineRule="auto"/>
      </w:pPr>
      <w:r>
        <w:separator/>
      </w:r>
    </w:p>
  </w:endnote>
  <w:endnote w:type="continuationSeparator" w:id="0">
    <w:p w14:paraId="33A1DC95" w14:textId="77777777" w:rsidR="0014592C" w:rsidRDefault="0014592C" w:rsidP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EE7FE2" w:rsidRDefault="00EE7FE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EE7FE2" w:rsidRDefault="00EE7FE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EE7FE2" w:rsidRDefault="00EE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6666" w14:textId="77777777" w:rsidR="0014592C" w:rsidRDefault="0014592C" w:rsidP="00AD58EB">
      <w:pPr>
        <w:spacing w:after="0" w:line="240" w:lineRule="auto"/>
      </w:pPr>
      <w:r>
        <w:separator/>
      </w:r>
    </w:p>
  </w:footnote>
  <w:footnote w:type="continuationSeparator" w:id="0">
    <w:p w14:paraId="3669C17A" w14:textId="77777777" w:rsidR="0014592C" w:rsidRDefault="0014592C" w:rsidP="00A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7524" w14:textId="77777777" w:rsidR="00EE7FE2" w:rsidRDefault="0014592C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3A62" w14:textId="77777777" w:rsidR="00EE7FE2" w:rsidRDefault="00EE7FE2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EE7FE2" w:rsidRDefault="0014592C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EE7FE2" w:rsidRDefault="00EE7FE2" w:rsidP="00AD58EB">
    <w:pPr>
      <w:pStyle w:val="Header"/>
      <w:tabs>
        <w:tab w:val="clear" w:pos="4680"/>
      </w:tabs>
    </w:pPr>
  </w:p>
  <w:p w14:paraId="2A319840" w14:textId="77777777" w:rsidR="00EE7FE2" w:rsidRDefault="00EE7FE2" w:rsidP="00AD58EB">
    <w:pPr>
      <w:pStyle w:val="Header"/>
      <w:tabs>
        <w:tab w:val="clear" w:pos="4680"/>
      </w:tabs>
    </w:pPr>
  </w:p>
  <w:p w14:paraId="4BAA91A3" w14:textId="77777777" w:rsidR="00EE7FE2" w:rsidRDefault="00EE7FE2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4B25" w14:textId="77777777" w:rsidR="00EE7FE2" w:rsidRDefault="0014592C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01F3"/>
    <w:multiLevelType w:val="hybridMultilevel"/>
    <w:tmpl w:val="1DDE0D20"/>
    <w:lvl w:ilvl="0" w:tplc="C1044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12E7"/>
    <w:multiLevelType w:val="hybridMultilevel"/>
    <w:tmpl w:val="D6C621CE"/>
    <w:lvl w:ilvl="0" w:tplc="16F03B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810205"/>
    <w:multiLevelType w:val="hybridMultilevel"/>
    <w:tmpl w:val="4F4C8516"/>
    <w:lvl w:ilvl="0" w:tplc="8724D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685D"/>
    <w:multiLevelType w:val="hybridMultilevel"/>
    <w:tmpl w:val="3438A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13"/>
  </w:num>
  <w:num w:numId="5">
    <w:abstractNumId w:val="22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4"/>
  </w:num>
  <w:num w:numId="12">
    <w:abstractNumId w:val="15"/>
  </w:num>
  <w:num w:numId="13">
    <w:abstractNumId w:val="26"/>
  </w:num>
  <w:num w:numId="14">
    <w:abstractNumId w:val="18"/>
  </w:num>
  <w:num w:numId="15">
    <w:abstractNumId w:val="21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10"/>
  </w:num>
  <w:num w:numId="21">
    <w:abstractNumId w:val="0"/>
  </w:num>
  <w:num w:numId="22">
    <w:abstractNumId w:val="17"/>
  </w:num>
  <w:num w:numId="23">
    <w:abstractNumId w:val="24"/>
  </w:num>
  <w:num w:numId="24">
    <w:abstractNumId w:val="9"/>
  </w:num>
  <w:num w:numId="25">
    <w:abstractNumId w:val="8"/>
  </w:num>
  <w:num w:numId="26">
    <w:abstractNumId w:val="1"/>
  </w:num>
  <w:num w:numId="27">
    <w:abstractNumId w:val="5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W1NANCYyMzUyUdpeDU4uLM/DyQAsNaAKldjJMsAAAA"/>
  </w:docVars>
  <w:rsids>
    <w:rsidRoot w:val="00710B00"/>
    <w:rsid w:val="000029EB"/>
    <w:rsid w:val="00003D70"/>
    <w:rsid w:val="00007A9D"/>
    <w:rsid w:val="00016086"/>
    <w:rsid w:val="0001689A"/>
    <w:rsid w:val="00017B56"/>
    <w:rsid w:val="00040FA6"/>
    <w:rsid w:val="00053235"/>
    <w:rsid w:val="000572DA"/>
    <w:rsid w:val="00060B52"/>
    <w:rsid w:val="00065293"/>
    <w:rsid w:val="00076FC0"/>
    <w:rsid w:val="0008170A"/>
    <w:rsid w:val="00081F31"/>
    <w:rsid w:val="0008613C"/>
    <w:rsid w:val="0008728E"/>
    <w:rsid w:val="00090DE0"/>
    <w:rsid w:val="00091CEF"/>
    <w:rsid w:val="00091F84"/>
    <w:rsid w:val="0009511A"/>
    <w:rsid w:val="000966E9"/>
    <w:rsid w:val="0009697C"/>
    <w:rsid w:val="00096C8B"/>
    <w:rsid w:val="000A6F55"/>
    <w:rsid w:val="000A72D1"/>
    <w:rsid w:val="000B328F"/>
    <w:rsid w:val="000B63EA"/>
    <w:rsid w:val="000B7342"/>
    <w:rsid w:val="000C12AE"/>
    <w:rsid w:val="000C655D"/>
    <w:rsid w:val="000D08AA"/>
    <w:rsid w:val="000D0D75"/>
    <w:rsid w:val="000D30B5"/>
    <w:rsid w:val="000F001B"/>
    <w:rsid w:val="000F64BB"/>
    <w:rsid w:val="000F7418"/>
    <w:rsid w:val="001013C4"/>
    <w:rsid w:val="00103E34"/>
    <w:rsid w:val="001207D5"/>
    <w:rsid w:val="00124BFF"/>
    <w:rsid w:val="00127236"/>
    <w:rsid w:val="0012751E"/>
    <w:rsid w:val="00133590"/>
    <w:rsid w:val="00142C79"/>
    <w:rsid w:val="00142F92"/>
    <w:rsid w:val="0014592C"/>
    <w:rsid w:val="00152566"/>
    <w:rsid w:val="00181406"/>
    <w:rsid w:val="001841DE"/>
    <w:rsid w:val="001877A4"/>
    <w:rsid w:val="001921CA"/>
    <w:rsid w:val="00192BB3"/>
    <w:rsid w:val="001A38E7"/>
    <w:rsid w:val="001A54F5"/>
    <w:rsid w:val="001A73B7"/>
    <w:rsid w:val="001B783C"/>
    <w:rsid w:val="001C161A"/>
    <w:rsid w:val="001C34A5"/>
    <w:rsid w:val="001C394F"/>
    <w:rsid w:val="001C3A59"/>
    <w:rsid w:val="001C415D"/>
    <w:rsid w:val="001C49A1"/>
    <w:rsid w:val="001C62D5"/>
    <w:rsid w:val="001D34EB"/>
    <w:rsid w:val="001E3E9E"/>
    <w:rsid w:val="001E4651"/>
    <w:rsid w:val="001E63C4"/>
    <w:rsid w:val="001F412F"/>
    <w:rsid w:val="001F6C12"/>
    <w:rsid w:val="002044C3"/>
    <w:rsid w:val="00205321"/>
    <w:rsid w:val="002059FD"/>
    <w:rsid w:val="002209DB"/>
    <w:rsid w:val="00226FA1"/>
    <w:rsid w:val="0023340A"/>
    <w:rsid w:val="00235528"/>
    <w:rsid w:val="00236149"/>
    <w:rsid w:val="002449B5"/>
    <w:rsid w:val="00272070"/>
    <w:rsid w:val="00273543"/>
    <w:rsid w:val="00283E31"/>
    <w:rsid w:val="00287CFB"/>
    <w:rsid w:val="002939D6"/>
    <w:rsid w:val="002A01F8"/>
    <w:rsid w:val="002A75A9"/>
    <w:rsid w:val="002A770A"/>
    <w:rsid w:val="002B1D13"/>
    <w:rsid w:val="002B378B"/>
    <w:rsid w:val="002C1FCB"/>
    <w:rsid w:val="002C3CFC"/>
    <w:rsid w:val="002D0817"/>
    <w:rsid w:val="002D0E70"/>
    <w:rsid w:val="002D4AA4"/>
    <w:rsid w:val="002D5231"/>
    <w:rsid w:val="002D5FC9"/>
    <w:rsid w:val="002D6805"/>
    <w:rsid w:val="002D7A28"/>
    <w:rsid w:val="002E01A6"/>
    <w:rsid w:val="002E6DDB"/>
    <w:rsid w:val="002E7484"/>
    <w:rsid w:val="002F05CF"/>
    <w:rsid w:val="002F3180"/>
    <w:rsid w:val="003041A6"/>
    <w:rsid w:val="003059A8"/>
    <w:rsid w:val="003064E2"/>
    <w:rsid w:val="00312B47"/>
    <w:rsid w:val="00313789"/>
    <w:rsid w:val="00315776"/>
    <w:rsid w:val="003157B4"/>
    <w:rsid w:val="003231E7"/>
    <w:rsid w:val="00330C50"/>
    <w:rsid w:val="003314C7"/>
    <w:rsid w:val="00332752"/>
    <w:rsid w:val="0034049E"/>
    <w:rsid w:val="00342365"/>
    <w:rsid w:val="00344D5A"/>
    <w:rsid w:val="00345F1F"/>
    <w:rsid w:val="00363B27"/>
    <w:rsid w:val="00366ADD"/>
    <w:rsid w:val="00366DB6"/>
    <w:rsid w:val="00373B30"/>
    <w:rsid w:val="00375A0A"/>
    <w:rsid w:val="00376A37"/>
    <w:rsid w:val="00392388"/>
    <w:rsid w:val="00394096"/>
    <w:rsid w:val="003A384B"/>
    <w:rsid w:val="003A4D67"/>
    <w:rsid w:val="003A6BD3"/>
    <w:rsid w:val="003C2691"/>
    <w:rsid w:val="003C39F1"/>
    <w:rsid w:val="003C59CF"/>
    <w:rsid w:val="003D4E4D"/>
    <w:rsid w:val="003E104D"/>
    <w:rsid w:val="003E4C0A"/>
    <w:rsid w:val="003E565C"/>
    <w:rsid w:val="003E657D"/>
    <w:rsid w:val="003F1775"/>
    <w:rsid w:val="0040458B"/>
    <w:rsid w:val="00406C0F"/>
    <w:rsid w:val="004134BF"/>
    <w:rsid w:val="004163D9"/>
    <w:rsid w:val="00423D4F"/>
    <w:rsid w:val="00432EEE"/>
    <w:rsid w:val="004350F2"/>
    <w:rsid w:val="0044127B"/>
    <w:rsid w:val="00443883"/>
    <w:rsid w:val="00445F36"/>
    <w:rsid w:val="0045200C"/>
    <w:rsid w:val="004520D3"/>
    <w:rsid w:val="00452C70"/>
    <w:rsid w:val="00453E78"/>
    <w:rsid w:val="00455EC2"/>
    <w:rsid w:val="004572BD"/>
    <w:rsid w:val="004702CA"/>
    <w:rsid w:val="00475838"/>
    <w:rsid w:val="0048036C"/>
    <w:rsid w:val="00480F21"/>
    <w:rsid w:val="004817EC"/>
    <w:rsid w:val="00483D23"/>
    <w:rsid w:val="004925EE"/>
    <w:rsid w:val="00493D2D"/>
    <w:rsid w:val="004968F8"/>
    <w:rsid w:val="004A334C"/>
    <w:rsid w:val="004A55B2"/>
    <w:rsid w:val="004B4E18"/>
    <w:rsid w:val="004C17D5"/>
    <w:rsid w:val="004D3993"/>
    <w:rsid w:val="004D6A01"/>
    <w:rsid w:val="004D74AA"/>
    <w:rsid w:val="004D7B01"/>
    <w:rsid w:val="004E75E1"/>
    <w:rsid w:val="004F1EC7"/>
    <w:rsid w:val="004F2770"/>
    <w:rsid w:val="004F2926"/>
    <w:rsid w:val="005000A5"/>
    <w:rsid w:val="00500BF6"/>
    <w:rsid w:val="005079B6"/>
    <w:rsid w:val="00517D31"/>
    <w:rsid w:val="005242CC"/>
    <w:rsid w:val="00525E3B"/>
    <w:rsid w:val="005305B2"/>
    <w:rsid w:val="00530B3A"/>
    <w:rsid w:val="0053378B"/>
    <w:rsid w:val="00537B0E"/>
    <w:rsid w:val="00554E1B"/>
    <w:rsid w:val="005553DE"/>
    <w:rsid w:val="005600CA"/>
    <w:rsid w:val="00562614"/>
    <w:rsid w:val="0056369B"/>
    <w:rsid w:val="00572CB0"/>
    <w:rsid w:val="00580BEA"/>
    <w:rsid w:val="00585B64"/>
    <w:rsid w:val="00595C51"/>
    <w:rsid w:val="00597077"/>
    <w:rsid w:val="005A2365"/>
    <w:rsid w:val="005A3639"/>
    <w:rsid w:val="005B1348"/>
    <w:rsid w:val="005B3FB2"/>
    <w:rsid w:val="005B60AD"/>
    <w:rsid w:val="005C14D9"/>
    <w:rsid w:val="005C63EE"/>
    <w:rsid w:val="005D4522"/>
    <w:rsid w:val="005D5616"/>
    <w:rsid w:val="005D5DEA"/>
    <w:rsid w:val="005D6512"/>
    <w:rsid w:val="005E0879"/>
    <w:rsid w:val="005E19CE"/>
    <w:rsid w:val="005E566B"/>
    <w:rsid w:val="005E5A4F"/>
    <w:rsid w:val="005E64DD"/>
    <w:rsid w:val="005F107E"/>
    <w:rsid w:val="005F5984"/>
    <w:rsid w:val="005F724C"/>
    <w:rsid w:val="006018F0"/>
    <w:rsid w:val="006066B9"/>
    <w:rsid w:val="0061275A"/>
    <w:rsid w:val="00625117"/>
    <w:rsid w:val="006424F2"/>
    <w:rsid w:val="006444B6"/>
    <w:rsid w:val="00646430"/>
    <w:rsid w:val="00662B2E"/>
    <w:rsid w:val="00667760"/>
    <w:rsid w:val="00673F5D"/>
    <w:rsid w:val="00677501"/>
    <w:rsid w:val="0068117F"/>
    <w:rsid w:val="00684E01"/>
    <w:rsid w:val="00685960"/>
    <w:rsid w:val="00687182"/>
    <w:rsid w:val="00695517"/>
    <w:rsid w:val="00696F47"/>
    <w:rsid w:val="006A2CA3"/>
    <w:rsid w:val="006B77DA"/>
    <w:rsid w:val="006C2DB1"/>
    <w:rsid w:val="006C344A"/>
    <w:rsid w:val="006D761A"/>
    <w:rsid w:val="006E5F84"/>
    <w:rsid w:val="006E7329"/>
    <w:rsid w:val="006F0EFD"/>
    <w:rsid w:val="006F209A"/>
    <w:rsid w:val="006F2B19"/>
    <w:rsid w:val="00702C92"/>
    <w:rsid w:val="0070549C"/>
    <w:rsid w:val="00710B00"/>
    <w:rsid w:val="00710B53"/>
    <w:rsid w:val="007111EB"/>
    <w:rsid w:val="007222DB"/>
    <w:rsid w:val="0072325E"/>
    <w:rsid w:val="00737765"/>
    <w:rsid w:val="00740528"/>
    <w:rsid w:val="007432C5"/>
    <w:rsid w:val="00745F45"/>
    <w:rsid w:val="007461E8"/>
    <w:rsid w:val="007462ED"/>
    <w:rsid w:val="00746D73"/>
    <w:rsid w:val="00751FC6"/>
    <w:rsid w:val="00762BD3"/>
    <w:rsid w:val="00763877"/>
    <w:rsid w:val="00767CD0"/>
    <w:rsid w:val="00773365"/>
    <w:rsid w:val="00773889"/>
    <w:rsid w:val="0078703A"/>
    <w:rsid w:val="00787FE0"/>
    <w:rsid w:val="00791EFB"/>
    <w:rsid w:val="007A0C58"/>
    <w:rsid w:val="007A1ED4"/>
    <w:rsid w:val="007A2D41"/>
    <w:rsid w:val="007B3029"/>
    <w:rsid w:val="007B52A4"/>
    <w:rsid w:val="007B59EB"/>
    <w:rsid w:val="007C4787"/>
    <w:rsid w:val="007C53FD"/>
    <w:rsid w:val="007C5BFA"/>
    <w:rsid w:val="007D1FC5"/>
    <w:rsid w:val="007F21BF"/>
    <w:rsid w:val="008003EC"/>
    <w:rsid w:val="008121C4"/>
    <w:rsid w:val="00813738"/>
    <w:rsid w:val="00820C20"/>
    <w:rsid w:val="00825066"/>
    <w:rsid w:val="00830C78"/>
    <w:rsid w:val="00831B9C"/>
    <w:rsid w:val="00833311"/>
    <w:rsid w:val="00840846"/>
    <w:rsid w:val="008434DB"/>
    <w:rsid w:val="00844707"/>
    <w:rsid w:val="00847B3D"/>
    <w:rsid w:val="00847BB1"/>
    <w:rsid w:val="0085164B"/>
    <w:rsid w:val="00851A15"/>
    <w:rsid w:val="00856150"/>
    <w:rsid w:val="00866827"/>
    <w:rsid w:val="00866D61"/>
    <w:rsid w:val="00874E58"/>
    <w:rsid w:val="0087534A"/>
    <w:rsid w:val="008809C5"/>
    <w:rsid w:val="008826B6"/>
    <w:rsid w:val="00894878"/>
    <w:rsid w:val="008A2A97"/>
    <w:rsid w:val="008A4734"/>
    <w:rsid w:val="008B44EB"/>
    <w:rsid w:val="008B6EEA"/>
    <w:rsid w:val="008C4D39"/>
    <w:rsid w:val="008C4FDA"/>
    <w:rsid w:val="008C6A00"/>
    <w:rsid w:val="008C6D00"/>
    <w:rsid w:val="008D6EEF"/>
    <w:rsid w:val="008D73CA"/>
    <w:rsid w:val="008E69E7"/>
    <w:rsid w:val="008F146D"/>
    <w:rsid w:val="008F1F06"/>
    <w:rsid w:val="008F5F95"/>
    <w:rsid w:val="00903B4D"/>
    <w:rsid w:val="00904990"/>
    <w:rsid w:val="009141B8"/>
    <w:rsid w:val="00920F4B"/>
    <w:rsid w:val="00921229"/>
    <w:rsid w:val="00921F81"/>
    <w:rsid w:val="00927DF5"/>
    <w:rsid w:val="0093003D"/>
    <w:rsid w:val="009303D6"/>
    <w:rsid w:val="00931A57"/>
    <w:rsid w:val="009323AF"/>
    <w:rsid w:val="00934BEF"/>
    <w:rsid w:val="009357D6"/>
    <w:rsid w:val="00941A5D"/>
    <w:rsid w:val="00944C5A"/>
    <w:rsid w:val="0094595C"/>
    <w:rsid w:val="009529A4"/>
    <w:rsid w:val="0096053F"/>
    <w:rsid w:val="00965304"/>
    <w:rsid w:val="00965B0D"/>
    <w:rsid w:val="00973E12"/>
    <w:rsid w:val="0097666E"/>
    <w:rsid w:val="00976BB5"/>
    <w:rsid w:val="0097778B"/>
    <w:rsid w:val="00985DC9"/>
    <w:rsid w:val="00986C3B"/>
    <w:rsid w:val="00986FFE"/>
    <w:rsid w:val="00987324"/>
    <w:rsid w:val="0099688B"/>
    <w:rsid w:val="009B296E"/>
    <w:rsid w:val="009B38DD"/>
    <w:rsid w:val="009B64D5"/>
    <w:rsid w:val="009C0BA0"/>
    <w:rsid w:val="009C4175"/>
    <w:rsid w:val="009C78DF"/>
    <w:rsid w:val="009C7EB5"/>
    <w:rsid w:val="009D71A7"/>
    <w:rsid w:val="009E07B7"/>
    <w:rsid w:val="009E0B33"/>
    <w:rsid w:val="009E3B5C"/>
    <w:rsid w:val="009F2DDE"/>
    <w:rsid w:val="009F7812"/>
    <w:rsid w:val="00A0693D"/>
    <w:rsid w:val="00A148C5"/>
    <w:rsid w:val="00A32A0D"/>
    <w:rsid w:val="00A32FBF"/>
    <w:rsid w:val="00A33E28"/>
    <w:rsid w:val="00A34D28"/>
    <w:rsid w:val="00A360FD"/>
    <w:rsid w:val="00A367B0"/>
    <w:rsid w:val="00A43F61"/>
    <w:rsid w:val="00A45536"/>
    <w:rsid w:val="00A5156F"/>
    <w:rsid w:val="00A64862"/>
    <w:rsid w:val="00A71776"/>
    <w:rsid w:val="00A72E5F"/>
    <w:rsid w:val="00A80A55"/>
    <w:rsid w:val="00A901DE"/>
    <w:rsid w:val="00A9072B"/>
    <w:rsid w:val="00A92488"/>
    <w:rsid w:val="00AA2158"/>
    <w:rsid w:val="00AA4C91"/>
    <w:rsid w:val="00AA4D9D"/>
    <w:rsid w:val="00AB176D"/>
    <w:rsid w:val="00AB2661"/>
    <w:rsid w:val="00AC26FB"/>
    <w:rsid w:val="00AC4C2A"/>
    <w:rsid w:val="00AD3677"/>
    <w:rsid w:val="00AD58EB"/>
    <w:rsid w:val="00AD69F0"/>
    <w:rsid w:val="00AD6AB3"/>
    <w:rsid w:val="00AE218D"/>
    <w:rsid w:val="00AE508F"/>
    <w:rsid w:val="00AF4587"/>
    <w:rsid w:val="00AF6257"/>
    <w:rsid w:val="00AF74B3"/>
    <w:rsid w:val="00B13127"/>
    <w:rsid w:val="00B16657"/>
    <w:rsid w:val="00B20222"/>
    <w:rsid w:val="00B202D8"/>
    <w:rsid w:val="00B21557"/>
    <w:rsid w:val="00B25F01"/>
    <w:rsid w:val="00B2763F"/>
    <w:rsid w:val="00B31692"/>
    <w:rsid w:val="00B3655A"/>
    <w:rsid w:val="00B36D44"/>
    <w:rsid w:val="00B5099D"/>
    <w:rsid w:val="00B6075A"/>
    <w:rsid w:val="00B61A4D"/>
    <w:rsid w:val="00B6306C"/>
    <w:rsid w:val="00B766FA"/>
    <w:rsid w:val="00B778F7"/>
    <w:rsid w:val="00B80855"/>
    <w:rsid w:val="00B82F43"/>
    <w:rsid w:val="00B86892"/>
    <w:rsid w:val="00B90662"/>
    <w:rsid w:val="00B94026"/>
    <w:rsid w:val="00B94BEC"/>
    <w:rsid w:val="00B96682"/>
    <w:rsid w:val="00B9764D"/>
    <w:rsid w:val="00BA288B"/>
    <w:rsid w:val="00BA3B33"/>
    <w:rsid w:val="00BB693B"/>
    <w:rsid w:val="00BC0D6E"/>
    <w:rsid w:val="00BC18F5"/>
    <w:rsid w:val="00BD182B"/>
    <w:rsid w:val="00BD550F"/>
    <w:rsid w:val="00BD7627"/>
    <w:rsid w:val="00BD76E0"/>
    <w:rsid w:val="00BE3110"/>
    <w:rsid w:val="00BF1727"/>
    <w:rsid w:val="00BF2A3A"/>
    <w:rsid w:val="00BF7AAC"/>
    <w:rsid w:val="00C06A08"/>
    <w:rsid w:val="00C14949"/>
    <w:rsid w:val="00C1611D"/>
    <w:rsid w:val="00C17555"/>
    <w:rsid w:val="00C201EB"/>
    <w:rsid w:val="00C202EA"/>
    <w:rsid w:val="00C23610"/>
    <w:rsid w:val="00C32059"/>
    <w:rsid w:val="00C32787"/>
    <w:rsid w:val="00C333AE"/>
    <w:rsid w:val="00C34A7C"/>
    <w:rsid w:val="00C4764E"/>
    <w:rsid w:val="00C509D7"/>
    <w:rsid w:val="00C60D8C"/>
    <w:rsid w:val="00C61C64"/>
    <w:rsid w:val="00C672E1"/>
    <w:rsid w:val="00C7257F"/>
    <w:rsid w:val="00C74211"/>
    <w:rsid w:val="00C755A2"/>
    <w:rsid w:val="00C81A2E"/>
    <w:rsid w:val="00C81D76"/>
    <w:rsid w:val="00C8513C"/>
    <w:rsid w:val="00C85911"/>
    <w:rsid w:val="00C85C3E"/>
    <w:rsid w:val="00C913AC"/>
    <w:rsid w:val="00C9498E"/>
    <w:rsid w:val="00C95194"/>
    <w:rsid w:val="00C95F1F"/>
    <w:rsid w:val="00CA413A"/>
    <w:rsid w:val="00CA48C6"/>
    <w:rsid w:val="00CA52A1"/>
    <w:rsid w:val="00CA632D"/>
    <w:rsid w:val="00CB0CA4"/>
    <w:rsid w:val="00CB50A0"/>
    <w:rsid w:val="00CC0591"/>
    <w:rsid w:val="00CD22FA"/>
    <w:rsid w:val="00CD7C6F"/>
    <w:rsid w:val="00CE1AC5"/>
    <w:rsid w:val="00CE3CDE"/>
    <w:rsid w:val="00CE726C"/>
    <w:rsid w:val="00D02938"/>
    <w:rsid w:val="00D12C72"/>
    <w:rsid w:val="00D14C4F"/>
    <w:rsid w:val="00D23D62"/>
    <w:rsid w:val="00D240F5"/>
    <w:rsid w:val="00D2517E"/>
    <w:rsid w:val="00D26CF5"/>
    <w:rsid w:val="00D30D74"/>
    <w:rsid w:val="00D31001"/>
    <w:rsid w:val="00D32E1E"/>
    <w:rsid w:val="00D37E64"/>
    <w:rsid w:val="00D42029"/>
    <w:rsid w:val="00D47BD5"/>
    <w:rsid w:val="00D56951"/>
    <w:rsid w:val="00D5781C"/>
    <w:rsid w:val="00D6096B"/>
    <w:rsid w:val="00D64EC0"/>
    <w:rsid w:val="00D65F38"/>
    <w:rsid w:val="00D677FD"/>
    <w:rsid w:val="00D905ED"/>
    <w:rsid w:val="00D93A31"/>
    <w:rsid w:val="00D943D2"/>
    <w:rsid w:val="00D9473F"/>
    <w:rsid w:val="00D948E4"/>
    <w:rsid w:val="00DA294A"/>
    <w:rsid w:val="00DA7DBC"/>
    <w:rsid w:val="00DC43B1"/>
    <w:rsid w:val="00DD03FC"/>
    <w:rsid w:val="00DD13E9"/>
    <w:rsid w:val="00DD52A1"/>
    <w:rsid w:val="00DE4C26"/>
    <w:rsid w:val="00DE5AC3"/>
    <w:rsid w:val="00DE73EA"/>
    <w:rsid w:val="00DF4C5E"/>
    <w:rsid w:val="00E01CFC"/>
    <w:rsid w:val="00E112D7"/>
    <w:rsid w:val="00E124E3"/>
    <w:rsid w:val="00E12749"/>
    <w:rsid w:val="00E2233E"/>
    <w:rsid w:val="00E249D5"/>
    <w:rsid w:val="00E30238"/>
    <w:rsid w:val="00E33DF1"/>
    <w:rsid w:val="00E346E4"/>
    <w:rsid w:val="00E37F9A"/>
    <w:rsid w:val="00E429DE"/>
    <w:rsid w:val="00E4586F"/>
    <w:rsid w:val="00E474E7"/>
    <w:rsid w:val="00E60988"/>
    <w:rsid w:val="00E620D5"/>
    <w:rsid w:val="00E625C5"/>
    <w:rsid w:val="00E6399E"/>
    <w:rsid w:val="00E7067F"/>
    <w:rsid w:val="00E85EAE"/>
    <w:rsid w:val="00E919CA"/>
    <w:rsid w:val="00E92086"/>
    <w:rsid w:val="00E9353E"/>
    <w:rsid w:val="00E955A7"/>
    <w:rsid w:val="00EB57A8"/>
    <w:rsid w:val="00EB6F31"/>
    <w:rsid w:val="00EC33EF"/>
    <w:rsid w:val="00EC6206"/>
    <w:rsid w:val="00EC6EBA"/>
    <w:rsid w:val="00ED0198"/>
    <w:rsid w:val="00ED4479"/>
    <w:rsid w:val="00ED585B"/>
    <w:rsid w:val="00EE06EB"/>
    <w:rsid w:val="00EE178D"/>
    <w:rsid w:val="00EE7FE2"/>
    <w:rsid w:val="00EF07B7"/>
    <w:rsid w:val="00EF3CE5"/>
    <w:rsid w:val="00F03D4A"/>
    <w:rsid w:val="00F03F51"/>
    <w:rsid w:val="00F0601A"/>
    <w:rsid w:val="00F20926"/>
    <w:rsid w:val="00F25B7D"/>
    <w:rsid w:val="00F307DC"/>
    <w:rsid w:val="00F366EE"/>
    <w:rsid w:val="00F37722"/>
    <w:rsid w:val="00F45B4F"/>
    <w:rsid w:val="00F45F7A"/>
    <w:rsid w:val="00F468D4"/>
    <w:rsid w:val="00F6333C"/>
    <w:rsid w:val="00F708F5"/>
    <w:rsid w:val="00F711B7"/>
    <w:rsid w:val="00F821C4"/>
    <w:rsid w:val="00F82474"/>
    <w:rsid w:val="00F84739"/>
    <w:rsid w:val="00FA18B9"/>
    <w:rsid w:val="00FA33AA"/>
    <w:rsid w:val="00FA6CD3"/>
    <w:rsid w:val="00FA7C43"/>
    <w:rsid w:val="00FB14A9"/>
    <w:rsid w:val="00FB3179"/>
    <w:rsid w:val="00FC7F8F"/>
    <w:rsid w:val="00FD34B2"/>
    <w:rsid w:val="00FD5DE1"/>
    <w:rsid w:val="00FD6688"/>
    <w:rsid w:val="00FE477E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007">
          <w:marLeft w:val="0"/>
          <w:marRight w:val="0"/>
          <w:marTop w:val="0"/>
          <w:marBottom w:val="300"/>
          <w:divBdr>
            <w:top w:val="single" w:sz="18" w:space="11" w:color="EEEEEE"/>
            <w:left w:val="single" w:sz="18" w:space="11" w:color="EEEEEE"/>
            <w:bottom w:val="single" w:sz="18" w:space="11" w:color="EEEEEE"/>
            <w:right w:val="single" w:sz="18" w:space="11" w:color="EEEEEE"/>
          </w:divBdr>
          <w:divsChild>
            <w:div w:id="69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E053B2-7587-44E1-92F5-BB10E97F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</Template>
  <TotalTime>275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 ENDPOINT 
Financial Reports – Row Data</vt:lpstr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 ENDPOINT 
Financial Reports – Row Data</dc:title>
  <dc:subject>Developers Guide</dc:subject>
  <dc:creator>V 0.4.1</dc:creator>
  <cp:keywords/>
  <dc:description/>
  <cp:lastModifiedBy>crsk-ws-02</cp:lastModifiedBy>
  <cp:revision>48</cp:revision>
  <cp:lastPrinted>2016-03-23T13:47:00Z</cp:lastPrinted>
  <dcterms:created xsi:type="dcterms:W3CDTF">2018-07-10T13:11:00Z</dcterms:created>
  <dcterms:modified xsi:type="dcterms:W3CDTF">2019-02-19T14:19:00Z</dcterms:modified>
</cp:coreProperties>
</file>